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66F8CA6F" w14:textId="77777777" w:rsidR="00185522" w:rsidRDefault="00DC7F1A" w:rsidP="00F66532">
      <w:pPr>
        <w:spacing w:line="360" w:lineRule="auto"/>
        <w:jc w:val="both"/>
        <w:rPr>
          <w:rFonts w:cstheme="minorHAnsi"/>
          <w:b/>
        </w:rPr>
      </w:pPr>
      <w:r w:rsidRPr="00185522">
        <w:rPr>
          <w:rFonts w:cstheme="minorHAnsi"/>
          <w:b/>
          <w:noProof/>
          <w:lang w:eastAsia="en-GB"/>
        </w:rPr>
        <mc:AlternateContent>
          <mc:Choice Requires="wps">
            <w:drawing>
              <wp:anchor distT="45720" distB="45720" distL="114300" distR="114300" simplePos="0" relativeHeight="251661312" behindDoc="0" locked="0" layoutInCell="1" allowOverlap="1" wp14:anchorId="7CA860E3" wp14:editId="6299D455">
                <wp:simplePos x="0" y="0"/>
                <wp:positionH relativeFrom="margin">
                  <wp:align>right</wp:align>
                </wp:positionH>
                <wp:positionV relativeFrom="paragraph">
                  <wp:posOffset>2728806</wp:posOffset>
                </wp:positionV>
                <wp:extent cx="5706110" cy="1404620"/>
                <wp:effectExtent l="0" t="0" r="27940" b="222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404620"/>
                        </a:xfrm>
                        <a:prstGeom prst="rect">
                          <a:avLst/>
                        </a:prstGeom>
                        <a:solidFill>
                          <a:schemeClr val="tx2">
                            <a:lumMod val="40000"/>
                            <a:lumOff val="60000"/>
                          </a:schemeClr>
                        </a:solidFill>
                        <a:ln w="9525">
                          <a:solidFill>
                            <a:srgbClr val="000000"/>
                          </a:solidFill>
                          <a:miter lim="800000"/>
                          <a:headEnd/>
                          <a:tailEnd/>
                        </a:ln>
                      </wps:spPr>
                      <wps:txbx>
                        <w:txbxContent>
                          <w:p w14:paraId="68B83172" w14:textId="77777777" w:rsidR="00185522" w:rsidRPr="00185522" w:rsidRDefault="00185522" w:rsidP="00185522">
                            <w:pPr>
                              <w:jc w:val="center"/>
                              <w:rPr>
                                <w:sz w:val="48"/>
                                <w:szCs w:val="48"/>
                              </w:rPr>
                            </w:pPr>
                            <w:r>
                              <w:rPr>
                                <w:rFonts w:ascii="Gill Sans MT" w:hAnsi="Gill Sans MT"/>
                                <w:color w:val="FFFFFF" w:themeColor="background1"/>
                                <w:sz w:val="48"/>
                                <w:szCs w:val="48"/>
                              </w:rPr>
                              <w:t>2023 - 24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698CAFC9" id="_x0000_t202" coordsize="21600,21600" o:spt="202" path="m,l,21600r21600,l21600,xe">
                <v:stroke joinstyle="miter"/>
                <v:path gradientshapeok="t" o:connecttype="rect"/>
              </v:shapetype>
              <v:shape id="Text Box 2" o:spid="_x0000_s1026" type="#_x0000_t202" style="position:absolute;left:0;text-align:left;margin-left:398.1pt;margin-top:214.85pt;width:449.3pt;height:110.6pt;z-index:2516613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" fillcolor="#8db3e2 [1311]">
                <v:textbox style="mso-fit-shape-to-text:t">
                  <w:txbxContent>
                    <w:p w:rsidR="00185522" w:rsidRPr="00185522" w:rsidRDefault="00185522" w:rsidP="00185522">
                      <w:pPr>
                        <w:jc w:val="center"/>
                        <w:rPr>
                          <w:sz w:val="48"/>
                          <w:szCs w:val="48"/>
                        </w:rPr>
                      </w:pPr>
                      <w:r>
                        <w:rPr>
                          <w:rFonts w:ascii="Gill Sans MT" w:hAnsi="Gill Sans MT"/>
                          <w:color w:val="FFFFFF" w:themeColor="background1"/>
                          <w:sz w:val="48"/>
                          <w:szCs w:val="48"/>
                        </w:rPr>
                        <w:t>2023 - 24</w:t>
                      </w:r>
                    </w:p>
                  </w:txbxContent>
                </v:textbox>
                <w10:wrap type="square" anchorx="margin"/>
              </v:shape>
            </w:pict>
          </mc:Fallback>
        </mc:AlternateContent>
      </w:r>
      <w:r w:rsidR="00185522" w:rsidRPr="00185522">
        <w:rPr>
          <w:rFonts w:cstheme="minorHAnsi"/>
          <w:b/>
          <w:noProof/>
          <w:lang w:eastAsia="en-GB"/>
        </w:rPr>
        <mc:AlternateContent>
          <mc:Choice Requires="wps">
            <w:drawing>
              <wp:anchor distT="45720" distB="45720" distL="114300" distR="114300" simplePos="0" relativeHeight="251659264" behindDoc="0" locked="0" layoutInCell="1" allowOverlap="1" wp14:anchorId="4273A210" wp14:editId="691D09D7">
                <wp:simplePos x="0" y="0"/>
                <wp:positionH relativeFrom="margin">
                  <wp:posOffset>-4445</wp:posOffset>
                </wp:positionH>
                <wp:positionV relativeFrom="paragraph">
                  <wp:posOffset>268605</wp:posOffset>
                </wp:positionV>
                <wp:extent cx="5664200" cy="2205355"/>
                <wp:effectExtent l="0" t="0" r="1270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4200" cy="2205355"/>
                        </a:xfrm>
                        <a:prstGeom prst="rect">
                          <a:avLst/>
                        </a:prstGeom>
                        <a:solidFill>
                          <a:srgbClr val="0070C0"/>
                        </a:solidFill>
                        <a:ln w="9525">
                          <a:solidFill>
                            <a:srgbClr val="000000"/>
                          </a:solidFill>
                          <a:miter lim="800000"/>
                          <a:headEnd/>
                          <a:tailEnd/>
                        </a:ln>
                      </wps:spPr>
                      <wps:txbx>
                        <w:txbxContent>
                          <w:p w14:paraId="2D2179EC" w14:textId="77777777" w:rsidR="00185522" w:rsidRDefault="00185522" w:rsidP="00185522">
                            <w:pPr>
                              <w:jc w:val="center"/>
                              <w:rPr>
                                <w:rFonts w:ascii="Gill Sans MT" w:hAnsi="Gill Sans MT"/>
                                <w:color w:val="FFFFFF" w:themeColor="background1"/>
                                <w:sz w:val="72"/>
                              </w:rPr>
                            </w:pPr>
                            <w:r w:rsidRPr="00185522">
                              <w:rPr>
                                <w:rFonts w:ascii="Gill Sans MT" w:hAnsi="Gill Sans MT"/>
                                <w:color w:val="FFFFFF" w:themeColor="background1"/>
                                <w:sz w:val="56"/>
                                <w:szCs w:val="56"/>
                              </w:rPr>
                              <w:t>VALE of GLAMORGAN</w:t>
                            </w:r>
                          </w:p>
                          <w:p w14:paraId="784F10B2" w14:textId="77777777" w:rsidR="00185522" w:rsidRPr="00185522" w:rsidRDefault="00185522" w:rsidP="00185522">
                            <w:pPr>
                              <w:jc w:val="center"/>
                              <w:rPr>
                                <w:rFonts w:ascii="Gill Sans MT" w:hAnsi="Gill Sans MT"/>
                                <w:color w:val="FFFFFF" w:themeColor="background1"/>
                                <w:sz w:val="72"/>
                                <w:szCs w:val="72"/>
                              </w:rPr>
                            </w:pPr>
                            <w:r w:rsidRPr="00032D4B">
                              <w:rPr>
                                <w:rFonts w:ascii="Gill Sans MT" w:hAnsi="Gill Sans MT"/>
                                <w:color w:val="FFFFFF" w:themeColor="background1"/>
                                <w:sz w:val="72"/>
                              </w:rPr>
                              <w:br/>
                            </w:r>
                            <w:r w:rsidRPr="0092372A">
                              <w:rPr>
                                <w:rFonts w:ascii="Gill Sans MT" w:hAnsi="Gill Sans MT"/>
                                <w:color w:val="FFFFFF" w:themeColor="background1"/>
                                <w:sz w:val="72"/>
                                <w:szCs w:val="72"/>
                              </w:rPr>
                              <w:t>Attendance</w:t>
                            </w:r>
                            <w:r>
                              <w:rPr>
                                <w:rFonts w:ascii="Gill Sans MT" w:hAnsi="Gill Sans MT"/>
                                <w:color w:val="FFFFFF" w:themeColor="background1"/>
                                <w:sz w:val="72"/>
                                <w:szCs w:val="72"/>
                              </w:rPr>
                              <w:t xml:space="preserve"> </w:t>
                            </w:r>
                            <w:bookmarkStart w:id="1" w:name="_Hlk143005331"/>
                            <w:r>
                              <w:rPr>
                                <w:rFonts w:ascii="Gill Sans MT" w:hAnsi="Gill Sans MT"/>
                                <w:color w:val="FFFFFF" w:themeColor="background1"/>
                                <w:sz w:val="72"/>
                                <w:szCs w:val="72"/>
                              </w:rPr>
                              <w:t>Policy</w:t>
                            </w:r>
                            <w:bookmarkEnd w:id="1"/>
                          </w:p>
                          <w:p w14:paraId="0C408530" w14:textId="77777777" w:rsidR="00185522" w:rsidRDefault="00185522" w:rsidP="00185522">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71A7955C" id="_x0000_s1027" type="#_x0000_t202" style="position:absolute;left:0;text-align:left;margin-left:-.35pt;margin-top:21.15pt;width:446pt;height:173.6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" fillcolor="#0070c0">
                <v:textbox>
                  <w:txbxContent>
                    <w:p w:rsidR="00185522" w:rsidRDefault="00185522" w:rsidP="00185522">
                      <w:pPr>
                        <w:jc w:val="center"/>
                        <w:rPr>
                          <w:rFonts w:ascii="Gill Sans MT" w:hAnsi="Gill Sans MT"/>
                          <w:color w:val="FFFFFF" w:themeColor="background1"/>
                          <w:sz w:val="72"/>
                        </w:rPr>
                      </w:pPr>
                      <w:r w:rsidRPr="00185522">
                        <w:rPr>
                          <w:rFonts w:ascii="Gill Sans MT" w:hAnsi="Gill Sans MT"/>
                          <w:color w:val="FFFFFF" w:themeColor="background1"/>
                          <w:sz w:val="56"/>
                          <w:szCs w:val="56"/>
                        </w:rPr>
                        <w:t>VALE of GLAMORGAN</w:t>
                      </w:r>
                    </w:p>
                    <w:p w:rsidR="00185522" w:rsidRPr="00185522" w:rsidRDefault="00185522" w:rsidP="00185522">
                      <w:pPr>
                        <w:jc w:val="center"/>
                        <w:rPr>
                          <w:rFonts w:ascii="Gill Sans MT" w:hAnsi="Gill Sans MT"/>
                          <w:color w:val="FFFFFF" w:themeColor="background1"/>
                          <w:sz w:val="72"/>
                          <w:szCs w:val="72"/>
                        </w:rPr>
                      </w:pPr>
                      <w:r w:rsidRPr="00032D4B">
                        <w:rPr>
                          <w:rFonts w:ascii="Gill Sans MT" w:hAnsi="Gill Sans MT"/>
                          <w:color w:val="FFFFFF" w:themeColor="background1"/>
                          <w:sz w:val="72"/>
                        </w:rPr>
                        <w:br/>
                      </w:r>
                      <w:r w:rsidRPr="0092372A">
                        <w:rPr>
                          <w:rFonts w:ascii="Gill Sans MT" w:hAnsi="Gill Sans MT"/>
                          <w:color w:val="FFFFFF" w:themeColor="background1"/>
                          <w:sz w:val="72"/>
                          <w:szCs w:val="72"/>
                        </w:rPr>
                        <w:t>Attendance</w:t>
                      </w:r>
                      <w:r>
                        <w:rPr>
                          <w:rFonts w:ascii="Gill Sans MT" w:hAnsi="Gill Sans MT"/>
                          <w:color w:val="FFFFFF" w:themeColor="background1"/>
                          <w:sz w:val="72"/>
                          <w:szCs w:val="72"/>
                        </w:rPr>
                        <w:t xml:space="preserve"> </w:t>
                      </w:r>
                      <w:bookmarkStart w:id="1" w:name="_Hlk143005331"/>
                      <w:r>
                        <w:rPr>
                          <w:rFonts w:ascii="Gill Sans MT" w:hAnsi="Gill Sans MT"/>
                          <w:color w:val="FFFFFF" w:themeColor="background1"/>
                          <w:sz w:val="72"/>
                          <w:szCs w:val="72"/>
                        </w:rPr>
                        <w:t>Policy</w:t>
                      </w:r>
                      <w:bookmarkEnd w:id="1"/>
                    </w:p>
                    <w:p w:rsidR="00185522" w:rsidRDefault="00185522" w:rsidP="00185522">
                      <w:pPr>
                        <w:jc w:val="center"/>
                      </w:pPr>
                    </w:p>
                  </w:txbxContent>
                </v:textbox>
                <w10:wrap type="square" anchorx="margin"/>
              </v:shape>
            </w:pict>
          </mc:Fallback>
        </mc:AlternateContent>
      </w:r>
    </w:p>
    <w:p w14:paraId="717AE355" w14:textId="77777777" w:rsidR="00185522" w:rsidRDefault="00185522" w:rsidP="00F66532">
      <w:pPr>
        <w:spacing w:line="360" w:lineRule="auto"/>
        <w:jc w:val="both"/>
        <w:rPr>
          <w:rFonts w:cstheme="minorHAnsi"/>
          <w:b/>
        </w:rPr>
      </w:pPr>
    </w:p>
    <w:p w14:paraId="12701A02" w14:textId="77777777" w:rsidR="00DC7F1A" w:rsidRDefault="00DC7F1A" w:rsidP="00F66532">
      <w:pPr>
        <w:spacing w:line="360" w:lineRule="auto"/>
        <w:jc w:val="both"/>
        <w:rPr>
          <w:rFonts w:cstheme="minorHAnsi"/>
          <w:b/>
        </w:rPr>
      </w:pPr>
      <w:r w:rsidRPr="00961469">
        <w:rPr>
          <w:rFonts w:cs="Arial"/>
          <w:b/>
          <w:noProof/>
          <w:sz w:val="22"/>
          <w:lang w:eastAsia="en-GB"/>
        </w:rPr>
        <w:drawing>
          <wp:anchor distT="0" distB="0" distL="114300" distR="114300" simplePos="0" relativeHeight="251663360" behindDoc="0" locked="0" layoutInCell="1" allowOverlap="1" wp14:anchorId="1A0F68A1" wp14:editId="5C2DB510">
            <wp:simplePos x="0" y="0"/>
            <wp:positionH relativeFrom="margin">
              <wp:align>center</wp:align>
            </wp:positionH>
            <wp:positionV relativeFrom="paragraph">
              <wp:posOffset>84667</wp:posOffset>
            </wp:positionV>
            <wp:extent cx="4448810" cy="2894965"/>
            <wp:effectExtent l="0" t="0" r="889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 Penarth Learning Icon.png"/>
                    <pic:cNvPicPr/>
                  </pic:nvPicPr>
                  <pic:blipFill>
                    <a:blip r:embed="rId11" cstate="print">
                      <a:extLst>
                        <a:ext uri="{BEBA8EAE-BF5A-486C-A8C5-ECC9F3942E4B}">
                          <a14:imgProps xmlns:a14="http://schemas.microsoft.com/office/drawing/2010/main">
                            <a14:imgLayer r:embed="rId12">
                              <a14:imgEffect>
                                <a14:sharpenSoften amount="-5000"/>
                              </a14:imgEffect>
                              <a14:imgEffect>
                                <a14:brightnessContrast contrast="20000"/>
                              </a14:imgEffect>
                            </a14:imgLayer>
                          </a14:imgProps>
                        </a:ext>
                        <a:ext uri="{28A0092B-C50C-407E-A947-70E740481C1C}">
                          <a14:useLocalDpi xmlns:a14="http://schemas.microsoft.com/office/drawing/2010/main" val="0"/>
                        </a:ext>
                      </a:extLst>
                    </a:blip>
                    <a:stretch>
                      <a:fillRect/>
                    </a:stretch>
                  </pic:blipFill>
                  <pic:spPr>
                    <a:xfrm>
                      <a:off x="0" y="0"/>
                      <a:ext cx="4448810" cy="2894965"/>
                    </a:xfrm>
                    <a:prstGeom prst="rect">
                      <a:avLst/>
                    </a:prstGeom>
                    <a:noFill/>
                    <a:effectLst>
                      <a:reflection endPos="0" dist="50800" dir="5400000" sy="-100000" algn="bl" rotWithShape="0"/>
                    </a:effectLst>
                  </pic:spPr>
                </pic:pic>
              </a:graphicData>
            </a:graphic>
          </wp:anchor>
        </w:drawing>
      </w:r>
    </w:p>
    <w:p w14:paraId="71A28861" w14:textId="77777777" w:rsidR="00185522" w:rsidRDefault="00185522" w:rsidP="00F66532">
      <w:pPr>
        <w:spacing w:line="360" w:lineRule="auto"/>
        <w:jc w:val="both"/>
        <w:rPr>
          <w:rFonts w:asciiTheme="minorHAnsi" w:hAnsiTheme="minorHAnsi" w:cstheme="minorHAnsi"/>
          <w:b/>
          <w:sz w:val="22"/>
        </w:rPr>
      </w:pPr>
    </w:p>
    <w:p w14:paraId="0356E049" w14:textId="77777777" w:rsidR="00185522" w:rsidRDefault="00185522" w:rsidP="00F66532">
      <w:pPr>
        <w:spacing w:line="360" w:lineRule="auto"/>
        <w:jc w:val="both"/>
        <w:rPr>
          <w:rFonts w:asciiTheme="minorHAnsi" w:hAnsiTheme="minorHAnsi" w:cstheme="minorHAnsi"/>
          <w:b/>
          <w:sz w:val="22"/>
        </w:rPr>
      </w:pPr>
    </w:p>
    <w:p w14:paraId="36E70B7D" w14:textId="77777777" w:rsidR="00185522" w:rsidRDefault="00185522" w:rsidP="00F66532">
      <w:pPr>
        <w:spacing w:line="360" w:lineRule="auto"/>
        <w:jc w:val="both"/>
        <w:rPr>
          <w:rFonts w:asciiTheme="minorHAnsi" w:hAnsiTheme="minorHAnsi" w:cstheme="minorHAnsi"/>
          <w:b/>
          <w:sz w:val="22"/>
        </w:rPr>
      </w:pPr>
    </w:p>
    <w:p w14:paraId="58B09260" w14:textId="77777777" w:rsidR="00185522" w:rsidRDefault="00185522" w:rsidP="00F66532">
      <w:pPr>
        <w:spacing w:line="360" w:lineRule="auto"/>
        <w:jc w:val="both"/>
        <w:rPr>
          <w:rFonts w:asciiTheme="minorHAnsi" w:hAnsiTheme="minorHAnsi" w:cstheme="minorHAnsi"/>
          <w:b/>
          <w:sz w:val="22"/>
        </w:rPr>
      </w:pPr>
    </w:p>
    <w:p w14:paraId="08EC5029" w14:textId="77777777" w:rsidR="00185522" w:rsidRDefault="00185522" w:rsidP="00F66532">
      <w:pPr>
        <w:spacing w:line="360" w:lineRule="auto"/>
        <w:jc w:val="both"/>
        <w:rPr>
          <w:rFonts w:asciiTheme="minorHAnsi" w:hAnsiTheme="minorHAnsi" w:cstheme="minorHAnsi"/>
          <w:b/>
          <w:sz w:val="22"/>
        </w:rPr>
      </w:pPr>
    </w:p>
    <w:p w14:paraId="6CCBDBDB" w14:textId="77777777" w:rsidR="00185522" w:rsidRDefault="00185522" w:rsidP="00F66532">
      <w:pPr>
        <w:spacing w:line="360" w:lineRule="auto"/>
        <w:jc w:val="both"/>
        <w:rPr>
          <w:rFonts w:asciiTheme="minorHAnsi" w:hAnsiTheme="minorHAnsi" w:cstheme="minorHAnsi"/>
          <w:b/>
          <w:sz w:val="22"/>
        </w:rPr>
      </w:pPr>
    </w:p>
    <w:p w14:paraId="63BE4BC7" w14:textId="77777777" w:rsidR="00185522" w:rsidRDefault="00185522" w:rsidP="00F66532">
      <w:pPr>
        <w:spacing w:line="360" w:lineRule="auto"/>
        <w:jc w:val="both"/>
        <w:rPr>
          <w:rFonts w:asciiTheme="minorHAnsi" w:hAnsiTheme="minorHAnsi" w:cstheme="minorHAnsi"/>
          <w:b/>
          <w:sz w:val="22"/>
        </w:rPr>
      </w:pPr>
    </w:p>
    <w:p w14:paraId="166E0ECD" w14:textId="77777777" w:rsidR="00185522" w:rsidRDefault="00185522" w:rsidP="00F66532">
      <w:pPr>
        <w:spacing w:line="360" w:lineRule="auto"/>
        <w:jc w:val="both"/>
        <w:rPr>
          <w:rFonts w:asciiTheme="minorHAnsi" w:hAnsiTheme="minorHAnsi" w:cstheme="minorHAnsi"/>
          <w:b/>
          <w:sz w:val="22"/>
        </w:rPr>
      </w:pPr>
    </w:p>
    <w:p w14:paraId="173A8B78" w14:textId="77777777" w:rsidR="00185522" w:rsidRDefault="00185522" w:rsidP="00F66532">
      <w:pPr>
        <w:spacing w:line="360" w:lineRule="auto"/>
        <w:jc w:val="both"/>
        <w:rPr>
          <w:rFonts w:asciiTheme="minorHAnsi" w:hAnsiTheme="minorHAnsi" w:cstheme="minorHAnsi"/>
          <w:b/>
          <w:sz w:val="22"/>
        </w:rPr>
      </w:pPr>
    </w:p>
    <w:p w14:paraId="3C052886" w14:textId="77777777" w:rsidR="00185522" w:rsidRDefault="00185522" w:rsidP="00F66532">
      <w:pPr>
        <w:spacing w:line="360" w:lineRule="auto"/>
        <w:jc w:val="both"/>
        <w:rPr>
          <w:rFonts w:asciiTheme="minorHAnsi" w:hAnsiTheme="minorHAnsi" w:cstheme="minorHAnsi"/>
          <w:b/>
          <w:sz w:val="22"/>
        </w:rPr>
      </w:pPr>
    </w:p>
    <w:p w14:paraId="2CF083C8" w14:textId="77777777" w:rsidR="00185522" w:rsidRDefault="00185522" w:rsidP="00F66532">
      <w:pPr>
        <w:spacing w:line="360" w:lineRule="auto"/>
        <w:jc w:val="both"/>
        <w:rPr>
          <w:rFonts w:asciiTheme="minorHAnsi" w:hAnsiTheme="minorHAnsi" w:cstheme="minorHAnsi"/>
          <w:b/>
          <w:sz w:val="22"/>
        </w:rPr>
      </w:pPr>
    </w:p>
    <w:p w14:paraId="21FC671A" w14:textId="77777777" w:rsidR="00185522" w:rsidRDefault="00185522" w:rsidP="00F66532">
      <w:pPr>
        <w:spacing w:line="360" w:lineRule="auto"/>
        <w:jc w:val="both"/>
        <w:rPr>
          <w:rFonts w:asciiTheme="minorHAnsi" w:hAnsiTheme="minorHAnsi" w:cstheme="minorHAnsi"/>
          <w:b/>
          <w:sz w:val="22"/>
        </w:rPr>
      </w:pPr>
    </w:p>
    <w:p w14:paraId="6B0C02F2" w14:textId="77777777" w:rsidR="00185522" w:rsidRDefault="00185522" w:rsidP="00F66532">
      <w:pPr>
        <w:spacing w:line="360" w:lineRule="auto"/>
        <w:jc w:val="both"/>
        <w:rPr>
          <w:rFonts w:asciiTheme="minorHAnsi" w:hAnsiTheme="minorHAnsi" w:cstheme="minorHAnsi"/>
          <w:b/>
          <w:sz w:val="22"/>
        </w:rPr>
      </w:pPr>
    </w:p>
    <w:p w14:paraId="46D9E816" w14:textId="77777777" w:rsidR="00185522" w:rsidRDefault="00185522" w:rsidP="00F66532">
      <w:pPr>
        <w:spacing w:line="360" w:lineRule="auto"/>
        <w:jc w:val="both"/>
        <w:rPr>
          <w:rFonts w:asciiTheme="minorHAnsi" w:hAnsiTheme="minorHAnsi" w:cstheme="minorHAnsi"/>
          <w:b/>
          <w:sz w:val="22"/>
        </w:rPr>
      </w:pPr>
    </w:p>
    <w:p w14:paraId="30A97CAB" w14:textId="77777777" w:rsidR="00185522" w:rsidRDefault="00185522" w:rsidP="00F66532">
      <w:pPr>
        <w:spacing w:line="360" w:lineRule="auto"/>
        <w:jc w:val="both"/>
        <w:rPr>
          <w:rFonts w:asciiTheme="minorHAnsi" w:hAnsiTheme="minorHAnsi" w:cstheme="minorHAnsi"/>
          <w:b/>
          <w:sz w:val="22"/>
        </w:rPr>
      </w:pPr>
    </w:p>
    <w:p w14:paraId="71207C71" w14:textId="77777777" w:rsidR="00F326F5" w:rsidRDefault="00F326F5">
      <w:pPr>
        <w:rPr>
          <w:rFonts w:asciiTheme="minorHAnsi" w:hAnsiTheme="minorHAnsi" w:cstheme="minorHAnsi"/>
          <w:b/>
          <w:sz w:val="22"/>
        </w:rPr>
      </w:pPr>
    </w:p>
    <w:p w14:paraId="0652F078" w14:textId="77777777" w:rsidR="007059CC" w:rsidRDefault="007059CC">
      <w:pPr>
        <w:rPr>
          <w:rFonts w:asciiTheme="minorHAnsi" w:hAnsiTheme="minorHAnsi" w:cstheme="minorHAnsi"/>
          <w:b/>
          <w:sz w:val="22"/>
        </w:rPr>
      </w:pPr>
    </w:p>
    <w:p w14:paraId="36DFD0FC" w14:textId="77777777" w:rsidR="0040446D" w:rsidRDefault="0040446D">
      <w:pPr>
        <w:rPr>
          <w:rFonts w:asciiTheme="minorHAnsi" w:hAnsiTheme="minorHAnsi" w:cstheme="minorHAnsi"/>
          <w:b/>
          <w:sz w:val="22"/>
        </w:rPr>
      </w:pPr>
    </w:p>
    <w:p w14:paraId="43611F86" w14:textId="77777777" w:rsidR="00F326F5" w:rsidRPr="0040446D" w:rsidRDefault="00F326F5">
      <w:pPr>
        <w:rPr>
          <w:rFonts w:asciiTheme="minorHAnsi" w:hAnsiTheme="minorHAnsi" w:cstheme="minorHAnsi"/>
          <w:b/>
          <w:sz w:val="28"/>
          <w:szCs w:val="28"/>
        </w:rPr>
      </w:pPr>
      <w:r w:rsidRPr="0040446D">
        <w:rPr>
          <w:rFonts w:asciiTheme="minorHAnsi" w:hAnsiTheme="minorHAnsi" w:cstheme="minorHAnsi"/>
          <w:b/>
          <w:sz w:val="28"/>
          <w:szCs w:val="28"/>
        </w:rPr>
        <w:lastRenderedPageBreak/>
        <w:t>Contents</w:t>
      </w:r>
    </w:p>
    <w:p w14:paraId="00033891" w14:textId="77777777" w:rsidR="00F326F5" w:rsidRPr="0040446D" w:rsidRDefault="00F326F5">
      <w:pPr>
        <w:rPr>
          <w:rFonts w:asciiTheme="minorHAnsi" w:hAnsiTheme="minorHAnsi" w:cstheme="minorHAnsi"/>
          <w:b/>
          <w:sz w:val="22"/>
        </w:rPr>
      </w:pPr>
    </w:p>
    <w:p w14:paraId="169DC0D6" w14:textId="77777777" w:rsidR="00F326F5" w:rsidRPr="00A92825" w:rsidRDefault="00F326F5">
      <w:pPr>
        <w:rPr>
          <w:rFonts w:asciiTheme="minorHAnsi" w:hAnsiTheme="minorHAnsi" w:cstheme="minorHAnsi"/>
          <w:b/>
          <w:szCs w:val="24"/>
        </w:rPr>
      </w:pPr>
      <w:r w:rsidRPr="00A92825">
        <w:rPr>
          <w:rFonts w:asciiTheme="minorHAnsi" w:hAnsiTheme="minorHAnsi" w:cstheme="minorHAnsi"/>
          <w:b/>
          <w:szCs w:val="24"/>
        </w:rPr>
        <w:t>Pg</w:t>
      </w:r>
      <w:r w:rsidR="00206FF5" w:rsidRPr="00A92825">
        <w:rPr>
          <w:rFonts w:asciiTheme="minorHAnsi" w:hAnsiTheme="minorHAnsi" w:cstheme="minorHAnsi"/>
          <w:b/>
          <w:szCs w:val="24"/>
        </w:rPr>
        <w:t xml:space="preserve"> </w:t>
      </w:r>
      <w:r w:rsidRPr="00A92825">
        <w:rPr>
          <w:rFonts w:asciiTheme="minorHAnsi" w:hAnsiTheme="minorHAnsi" w:cstheme="minorHAnsi"/>
          <w:b/>
          <w:szCs w:val="24"/>
        </w:rPr>
        <w:t>1</w:t>
      </w:r>
      <w:r w:rsidR="00206FF5" w:rsidRPr="00A92825">
        <w:rPr>
          <w:rFonts w:asciiTheme="minorHAnsi" w:hAnsiTheme="minorHAnsi" w:cstheme="minorHAnsi"/>
          <w:b/>
          <w:szCs w:val="24"/>
        </w:rPr>
        <w:tab/>
      </w:r>
      <w:r w:rsidRPr="00A92825">
        <w:rPr>
          <w:rFonts w:asciiTheme="minorHAnsi" w:hAnsiTheme="minorHAnsi" w:cstheme="minorHAnsi"/>
          <w:b/>
          <w:szCs w:val="24"/>
        </w:rPr>
        <w:tab/>
        <w:t>Cover</w:t>
      </w:r>
    </w:p>
    <w:p w14:paraId="3CFB8106" w14:textId="77777777" w:rsidR="00F326F5" w:rsidRPr="00A92825" w:rsidRDefault="00F326F5">
      <w:pPr>
        <w:rPr>
          <w:rFonts w:asciiTheme="minorHAnsi" w:hAnsiTheme="minorHAnsi" w:cstheme="minorHAnsi"/>
          <w:b/>
          <w:szCs w:val="24"/>
        </w:rPr>
      </w:pPr>
      <w:r w:rsidRPr="00A92825">
        <w:rPr>
          <w:rFonts w:asciiTheme="minorHAnsi" w:hAnsiTheme="minorHAnsi" w:cstheme="minorHAnsi"/>
          <w:b/>
          <w:szCs w:val="24"/>
        </w:rPr>
        <w:t>Pg</w:t>
      </w:r>
      <w:r w:rsidR="00206FF5" w:rsidRPr="00A92825">
        <w:rPr>
          <w:rFonts w:asciiTheme="minorHAnsi" w:hAnsiTheme="minorHAnsi" w:cstheme="minorHAnsi"/>
          <w:b/>
          <w:szCs w:val="24"/>
        </w:rPr>
        <w:t xml:space="preserve"> </w:t>
      </w:r>
      <w:r w:rsidRPr="00A92825">
        <w:rPr>
          <w:rFonts w:asciiTheme="minorHAnsi" w:hAnsiTheme="minorHAnsi" w:cstheme="minorHAnsi"/>
          <w:b/>
          <w:szCs w:val="24"/>
        </w:rPr>
        <w:t>2</w:t>
      </w:r>
      <w:r w:rsidR="00206FF5" w:rsidRPr="00A92825">
        <w:rPr>
          <w:rFonts w:asciiTheme="minorHAnsi" w:hAnsiTheme="minorHAnsi" w:cstheme="minorHAnsi"/>
          <w:b/>
          <w:szCs w:val="24"/>
        </w:rPr>
        <w:tab/>
      </w:r>
      <w:r w:rsidR="00206FF5" w:rsidRPr="00A92825">
        <w:rPr>
          <w:rFonts w:asciiTheme="minorHAnsi" w:hAnsiTheme="minorHAnsi" w:cstheme="minorHAnsi"/>
          <w:b/>
          <w:szCs w:val="24"/>
        </w:rPr>
        <w:tab/>
        <w:t>Contents</w:t>
      </w:r>
    </w:p>
    <w:p w14:paraId="17919C16" w14:textId="77777777" w:rsidR="007740BE" w:rsidRPr="00A92825" w:rsidRDefault="00206FF5">
      <w:pPr>
        <w:rPr>
          <w:rFonts w:asciiTheme="minorHAnsi" w:hAnsiTheme="minorHAnsi" w:cstheme="minorHAnsi"/>
          <w:b/>
          <w:szCs w:val="24"/>
        </w:rPr>
      </w:pPr>
      <w:r w:rsidRPr="00A92825">
        <w:rPr>
          <w:rFonts w:asciiTheme="minorHAnsi" w:hAnsiTheme="minorHAnsi" w:cstheme="minorHAnsi"/>
          <w:b/>
          <w:szCs w:val="24"/>
        </w:rPr>
        <w:t>Pg 3</w:t>
      </w:r>
      <w:r w:rsidRPr="00A92825">
        <w:rPr>
          <w:rFonts w:asciiTheme="minorHAnsi" w:hAnsiTheme="minorHAnsi" w:cstheme="minorHAnsi"/>
          <w:b/>
          <w:szCs w:val="24"/>
        </w:rPr>
        <w:tab/>
      </w:r>
      <w:r w:rsidRPr="00A92825">
        <w:rPr>
          <w:rFonts w:asciiTheme="minorHAnsi" w:hAnsiTheme="minorHAnsi" w:cstheme="minorHAnsi"/>
          <w:b/>
          <w:szCs w:val="24"/>
        </w:rPr>
        <w:tab/>
        <w:t xml:space="preserve">Introduction </w:t>
      </w:r>
    </w:p>
    <w:p w14:paraId="481DAC24" w14:textId="77777777" w:rsidR="00206FF5" w:rsidRPr="00A92825" w:rsidRDefault="00206FF5">
      <w:pPr>
        <w:rPr>
          <w:rFonts w:asciiTheme="minorHAnsi" w:hAnsiTheme="minorHAnsi" w:cstheme="minorHAnsi"/>
          <w:b/>
          <w:szCs w:val="24"/>
        </w:rPr>
      </w:pPr>
      <w:r w:rsidRPr="00A92825">
        <w:rPr>
          <w:rFonts w:asciiTheme="minorHAnsi" w:hAnsiTheme="minorHAnsi" w:cstheme="minorHAnsi"/>
          <w:b/>
          <w:szCs w:val="24"/>
        </w:rPr>
        <w:t>Pg 4</w:t>
      </w:r>
      <w:r w:rsidR="007740BE" w:rsidRPr="00A92825">
        <w:rPr>
          <w:rFonts w:asciiTheme="minorHAnsi" w:hAnsiTheme="minorHAnsi" w:cstheme="minorHAnsi"/>
          <w:b/>
          <w:szCs w:val="24"/>
        </w:rPr>
        <w:tab/>
      </w:r>
      <w:r w:rsidR="007740BE" w:rsidRPr="00A92825">
        <w:rPr>
          <w:rFonts w:asciiTheme="minorHAnsi" w:hAnsiTheme="minorHAnsi" w:cstheme="minorHAnsi"/>
          <w:b/>
          <w:szCs w:val="24"/>
        </w:rPr>
        <w:tab/>
        <w:t>Key Aims of Document</w:t>
      </w:r>
    </w:p>
    <w:p w14:paraId="3561CB1A" w14:textId="77777777" w:rsidR="00857871" w:rsidRPr="00A92825" w:rsidRDefault="00857871">
      <w:pPr>
        <w:rPr>
          <w:rFonts w:asciiTheme="minorHAnsi" w:hAnsiTheme="minorHAnsi" w:cstheme="minorHAnsi"/>
          <w:bCs/>
          <w:szCs w:val="24"/>
        </w:rPr>
      </w:pPr>
    </w:p>
    <w:p w14:paraId="03B97F1D" w14:textId="77777777" w:rsidR="001D229F" w:rsidRPr="00A92825" w:rsidRDefault="00857871" w:rsidP="00857871">
      <w:pPr>
        <w:rPr>
          <w:rFonts w:asciiTheme="minorHAnsi" w:hAnsiTheme="minorHAnsi" w:cstheme="minorHAnsi"/>
          <w:b/>
          <w:szCs w:val="24"/>
        </w:rPr>
      </w:pPr>
      <w:r w:rsidRPr="00A92825">
        <w:rPr>
          <w:rFonts w:asciiTheme="minorHAnsi" w:hAnsiTheme="minorHAnsi" w:cstheme="minorHAnsi"/>
          <w:b/>
          <w:szCs w:val="24"/>
        </w:rPr>
        <w:t>Pg 5</w:t>
      </w:r>
      <w:r w:rsidR="0040446D" w:rsidRPr="00A92825">
        <w:rPr>
          <w:rFonts w:asciiTheme="minorHAnsi" w:hAnsiTheme="minorHAnsi" w:cstheme="minorHAnsi"/>
          <w:b/>
          <w:szCs w:val="24"/>
        </w:rPr>
        <w:t xml:space="preserve"> – Pg 12</w:t>
      </w:r>
      <w:r w:rsidRPr="00A92825">
        <w:rPr>
          <w:rFonts w:asciiTheme="minorHAnsi" w:hAnsiTheme="minorHAnsi" w:cstheme="minorHAnsi"/>
          <w:b/>
          <w:szCs w:val="24"/>
        </w:rPr>
        <w:tab/>
      </w:r>
      <w:r w:rsidR="001D229F" w:rsidRPr="00A92825">
        <w:rPr>
          <w:rFonts w:asciiTheme="minorHAnsi" w:hAnsiTheme="minorHAnsi" w:cstheme="minorHAnsi"/>
          <w:b/>
          <w:szCs w:val="24"/>
        </w:rPr>
        <w:t>The Role of the School</w:t>
      </w:r>
    </w:p>
    <w:p w14:paraId="7E4E26C4" w14:textId="77777777" w:rsidR="001D229F" w:rsidRPr="00A92825" w:rsidRDefault="0040446D" w:rsidP="001D229F">
      <w:pPr>
        <w:pStyle w:val="ListParagraph"/>
        <w:numPr>
          <w:ilvl w:val="0"/>
          <w:numId w:val="39"/>
        </w:numPr>
        <w:spacing w:line="360" w:lineRule="auto"/>
        <w:jc w:val="both"/>
        <w:rPr>
          <w:rFonts w:asciiTheme="minorHAnsi" w:hAnsiTheme="minorHAnsi" w:cstheme="minorHAnsi"/>
          <w:bCs/>
          <w:szCs w:val="24"/>
        </w:rPr>
      </w:pPr>
      <w:r w:rsidRPr="00A92825">
        <w:rPr>
          <w:rFonts w:asciiTheme="minorHAnsi" w:hAnsiTheme="minorHAnsi" w:cstheme="minorHAnsi"/>
          <w:bCs/>
          <w:szCs w:val="24"/>
        </w:rPr>
        <w:t>School c</w:t>
      </w:r>
      <w:r w:rsidR="001D229F" w:rsidRPr="00A92825">
        <w:rPr>
          <w:rFonts w:asciiTheme="minorHAnsi" w:hAnsiTheme="minorHAnsi" w:cstheme="minorHAnsi"/>
          <w:bCs/>
          <w:szCs w:val="24"/>
        </w:rPr>
        <w:t>ulture</w:t>
      </w:r>
      <w:r w:rsidRPr="00A92825">
        <w:rPr>
          <w:rFonts w:asciiTheme="minorHAnsi" w:hAnsiTheme="minorHAnsi" w:cstheme="minorHAnsi"/>
          <w:bCs/>
          <w:szCs w:val="24"/>
        </w:rPr>
        <w:t xml:space="preserve"> &amp; ethos</w:t>
      </w:r>
    </w:p>
    <w:p w14:paraId="173225FE" w14:textId="77777777" w:rsidR="0040446D" w:rsidRPr="00A92825" w:rsidRDefault="0040446D" w:rsidP="001D229F">
      <w:pPr>
        <w:pStyle w:val="ListParagraph"/>
        <w:numPr>
          <w:ilvl w:val="0"/>
          <w:numId w:val="39"/>
        </w:numPr>
        <w:spacing w:line="360" w:lineRule="auto"/>
        <w:jc w:val="both"/>
        <w:rPr>
          <w:rFonts w:asciiTheme="minorHAnsi" w:hAnsiTheme="minorHAnsi" w:cstheme="minorHAnsi"/>
          <w:bCs/>
          <w:szCs w:val="24"/>
        </w:rPr>
      </w:pPr>
      <w:r w:rsidRPr="00A92825">
        <w:rPr>
          <w:rFonts w:asciiTheme="minorHAnsi" w:hAnsiTheme="minorHAnsi" w:cstheme="minorHAnsi"/>
          <w:bCs/>
          <w:szCs w:val="24"/>
        </w:rPr>
        <w:t>The Law on school attendance and the right to a full-time education</w:t>
      </w:r>
    </w:p>
    <w:p w14:paraId="79E82D41" w14:textId="77777777" w:rsidR="0040446D" w:rsidRPr="00A92825" w:rsidRDefault="0040446D" w:rsidP="001D229F">
      <w:pPr>
        <w:pStyle w:val="ListParagraph"/>
        <w:numPr>
          <w:ilvl w:val="0"/>
          <w:numId w:val="39"/>
        </w:numPr>
        <w:spacing w:line="360" w:lineRule="auto"/>
        <w:jc w:val="both"/>
        <w:rPr>
          <w:rFonts w:asciiTheme="minorHAnsi" w:hAnsiTheme="minorHAnsi" w:cstheme="minorHAnsi"/>
          <w:bCs/>
          <w:szCs w:val="24"/>
        </w:rPr>
      </w:pPr>
      <w:r w:rsidRPr="00A92825">
        <w:rPr>
          <w:rFonts w:asciiTheme="minorHAnsi" w:hAnsiTheme="minorHAnsi" w:cstheme="minorHAnsi"/>
          <w:bCs/>
          <w:szCs w:val="24"/>
        </w:rPr>
        <w:t>Promoting good attendance</w:t>
      </w:r>
    </w:p>
    <w:p w14:paraId="5B1D085A" w14:textId="77777777" w:rsidR="0040446D" w:rsidRPr="00A92825" w:rsidRDefault="0040446D" w:rsidP="001D229F">
      <w:pPr>
        <w:pStyle w:val="ListParagraph"/>
        <w:numPr>
          <w:ilvl w:val="0"/>
          <w:numId w:val="39"/>
        </w:numPr>
        <w:spacing w:line="360" w:lineRule="auto"/>
        <w:jc w:val="both"/>
        <w:rPr>
          <w:rFonts w:asciiTheme="minorHAnsi" w:hAnsiTheme="minorHAnsi" w:cstheme="minorHAnsi"/>
          <w:bCs/>
          <w:szCs w:val="24"/>
        </w:rPr>
      </w:pPr>
      <w:r w:rsidRPr="00A92825">
        <w:rPr>
          <w:rFonts w:asciiTheme="minorHAnsi" w:hAnsiTheme="minorHAnsi" w:cstheme="minorHAnsi"/>
          <w:bCs/>
          <w:szCs w:val="24"/>
        </w:rPr>
        <w:t>Governor links</w:t>
      </w:r>
    </w:p>
    <w:p w14:paraId="03D65AB6" w14:textId="77777777" w:rsidR="0040446D" w:rsidRPr="00A92825" w:rsidRDefault="0040446D" w:rsidP="001D229F">
      <w:pPr>
        <w:pStyle w:val="ListParagraph"/>
        <w:numPr>
          <w:ilvl w:val="0"/>
          <w:numId w:val="39"/>
        </w:numPr>
        <w:spacing w:line="360" w:lineRule="auto"/>
        <w:jc w:val="both"/>
        <w:rPr>
          <w:rFonts w:asciiTheme="minorHAnsi" w:hAnsiTheme="minorHAnsi" w:cstheme="minorHAnsi"/>
          <w:bCs/>
          <w:szCs w:val="24"/>
        </w:rPr>
      </w:pPr>
      <w:r w:rsidRPr="00A92825">
        <w:rPr>
          <w:rFonts w:asciiTheme="minorHAnsi" w:hAnsiTheme="minorHAnsi" w:cstheme="minorHAnsi"/>
          <w:bCs/>
          <w:szCs w:val="24"/>
        </w:rPr>
        <w:t>Cluster work / Policy</w:t>
      </w:r>
    </w:p>
    <w:p w14:paraId="5162AED0" w14:textId="77777777" w:rsidR="0040446D" w:rsidRPr="00A92825" w:rsidRDefault="0040446D" w:rsidP="001D229F">
      <w:pPr>
        <w:pStyle w:val="ListParagraph"/>
        <w:numPr>
          <w:ilvl w:val="0"/>
          <w:numId w:val="39"/>
        </w:numPr>
        <w:spacing w:line="360" w:lineRule="auto"/>
        <w:jc w:val="both"/>
        <w:rPr>
          <w:rFonts w:asciiTheme="minorHAnsi" w:hAnsiTheme="minorHAnsi" w:cstheme="minorHAnsi"/>
          <w:bCs/>
          <w:szCs w:val="24"/>
        </w:rPr>
      </w:pPr>
      <w:r w:rsidRPr="00A92825">
        <w:rPr>
          <w:rFonts w:asciiTheme="minorHAnsi" w:hAnsiTheme="minorHAnsi" w:cstheme="minorHAnsi"/>
          <w:bCs/>
          <w:szCs w:val="24"/>
        </w:rPr>
        <w:t>Attendance Targets for Schools</w:t>
      </w:r>
    </w:p>
    <w:p w14:paraId="51D95254" w14:textId="77777777" w:rsidR="0040446D" w:rsidRPr="00A92825" w:rsidRDefault="0040446D" w:rsidP="001D229F">
      <w:pPr>
        <w:pStyle w:val="ListParagraph"/>
        <w:numPr>
          <w:ilvl w:val="0"/>
          <w:numId w:val="39"/>
        </w:numPr>
        <w:spacing w:line="360" w:lineRule="auto"/>
        <w:jc w:val="both"/>
        <w:rPr>
          <w:rFonts w:asciiTheme="minorHAnsi" w:hAnsiTheme="minorHAnsi" w:cstheme="minorHAnsi"/>
          <w:bCs/>
          <w:szCs w:val="24"/>
        </w:rPr>
      </w:pPr>
      <w:r w:rsidRPr="00A92825">
        <w:rPr>
          <w:rFonts w:asciiTheme="minorHAnsi" w:hAnsiTheme="minorHAnsi" w:cstheme="minorHAnsi"/>
          <w:bCs/>
          <w:szCs w:val="24"/>
        </w:rPr>
        <w:t xml:space="preserve">Data systems and recording </w:t>
      </w:r>
      <w:r w:rsidR="00A92825" w:rsidRPr="00A92825">
        <w:rPr>
          <w:rFonts w:asciiTheme="minorHAnsi" w:hAnsiTheme="minorHAnsi" w:cstheme="minorHAnsi"/>
          <w:bCs/>
          <w:szCs w:val="24"/>
        </w:rPr>
        <w:t>procedures</w:t>
      </w:r>
    </w:p>
    <w:p w14:paraId="19384885" w14:textId="77777777" w:rsidR="00B30AD2" w:rsidRPr="00A92825" w:rsidRDefault="00B30AD2" w:rsidP="001D229F">
      <w:pPr>
        <w:pStyle w:val="ListParagraph"/>
        <w:numPr>
          <w:ilvl w:val="0"/>
          <w:numId w:val="39"/>
        </w:numPr>
        <w:spacing w:line="360" w:lineRule="auto"/>
        <w:jc w:val="both"/>
        <w:rPr>
          <w:rFonts w:asciiTheme="minorHAnsi" w:hAnsiTheme="minorHAnsi" w:cstheme="minorHAnsi"/>
          <w:bCs/>
          <w:szCs w:val="24"/>
        </w:rPr>
      </w:pPr>
      <w:r w:rsidRPr="00A92825">
        <w:rPr>
          <w:rFonts w:asciiTheme="minorHAnsi" w:hAnsiTheme="minorHAnsi" w:cstheme="minorHAnsi"/>
          <w:bCs/>
          <w:szCs w:val="24"/>
        </w:rPr>
        <w:t>School based interventions</w:t>
      </w:r>
      <w:r w:rsidR="0040446D" w:rsidRPr="00A92825">
        <w:rPr>
          <w:rFonts w:asciiTheme="minorHAnsi" w:hAnsiTheme="minorHAnsi" w:cstheme="minorHAnsi"/>
          <w:bCs/>
          <w:szCs w:val="24"/>
        </w:rPr>
        <w:t xml:space="preserve"> / Referrals to LA Inclusion Team</w:t>
      </w:r>
    </w:p>
    <w:p w14:paraId="1F42CE4A" w14:textId="77777777" w:rsidR="0040446D" w:rsidRPr="00A92825" w:rsidRDefault="0040446D" w:rsidP="001D229F">
      <w:pPr>
        <w:pStyle w:val="ListParagraph"/>
        <w:numPr>
          <w:ilvl w:val="0"/>
          <w:numId w:val="39"/>
        </w:numPr>
        <w:spacing w:line="360" w:lineRule="auto"/>
        <w:jc w:val="both"/>
        <w:rPr>
          <w:rFonts w:asciiTheme="minorHAnsi" w:hAnsiTheme="minorHAnsi" w:cstheme="minorHAnsi"/>
          <w:bCs/>
          <w:szCs w:val="24"/>
        </w:rPr>
      </w:pPr>
      <w:r w:rsidRPr="00A92825">
        <w:rPr>
          <w:rFonts w:asciiTheme="minorHAnsi" w:hAnsiTheme="minorHAnsi" w:cstheme="minorHAnsi"/>
          <w:bCs/>
          <w:szCs w:val="24"/>
        </w:rPr>
        <w:t>Penalties for non-attendance / FPNs / Prosecutions</w:t>
      </w:r>
    </w:p>
    <w:p w14:paraId="60F0BAA8" w14:textId="77777777" w:rsidR="0040446D" w:rsidRPr="00A92825" w:rsidRDefault="0040446D" w:rsidP="001D229F">
      <w:pPr>
        <w:pStyle w:val="ListParagraph"/>
        <w:numPr>
          <w:ilvl w:val="0"/>
          <w:numId w:val="39"/>
        </w:numPr>
        <w:spacing w:line="360" w:lineRule="auto"/>
        <w:jc w:val="both"/>
        <w:rPr>
          <w:rFonts w:asciiTheme="minorHAnsi" w:hAnsiTheme="minorHAnsi" w:cstheme="minorHAnsi"/>
          <w:bCs/>
          <w:szCs w:val="24"/>
        </w:rPr>
      </w:pPr>
      <w:r w:rsidRPr="00A92825">
        <w:rPr>
          <w:rFonts w:asciiTheme="minorHAnsi" w:hAnsiTheme="minorHAnsi" w:cstheme="minorHAnsi"/>
          <w:bCs/>
          <w:szCs w:val="24"/>
        </w:rPr>
        <w:t>Holidays during term time</w:t>
      </w:r>
    </w:p>
    <w:p w14:paraId="0E35ADB4" w14:textId="77777777" w:rsidR="0040446D" w:rsidRPr="00A92825" w:rsidRDefault="0040446D" w:rsidP="001D229F">
      <w:pPr>
        <w:pStyle w:val="ListParagraph"/>
        <w:numPr>
          <w:ilvl w:val="0"/>
          <w:numId w:val="39"/>
        </w:numPr>
        <w:spacing w:line="360" w:lineRule="auto"/>
        <w:jc w:val="both"/>
        <w:rPr>
          <w:rFonts w:asciiTheme="minorHAnsi" w:hAnsiTheme="minorHAnsi" w:cstheme="minorHAnsi"/>
          <w:bCs/>
          <w:szCs w:val="24"/>
        </w:rPr>
      </w:pPr>
      <w:r w:rsidRPr="00A92825">
        <w:rPr>
          <w:rFonts w:asciiTheme="minorHAnsi" w:hAnsiTheme="minorHAnsi" w:cstheme="minorHAnsi"/>
          <w:bCs/>
          <w:szCs w:val="24"/>
        </w:rPr>
        <w:t>Procedure for potential Child Missing in Education (CME)</w:t>
      </w:r>
    </w:p>
    <w:p w14:paraId="3C5590BB" w14:textId="77777777" w:rsidR="0040446D" w:rsidRPr="00A92825" w:rsidRDefault="0040446D" w:rsidP="001D229F">
      <w:pPr>
        <w:pStyle w:val="ListParagraph"/>
        <w:numPr>
          <w:ilvl w:val="0"/>
          <w:numId w:val="39"/>
        </w:numPr>
        <w:spacing w:line="360" w:lineRule="auto"/>
        <w:jc w:val="both"/>
        <w:rPr>
          <w:rFonts w:asciiTheme="minorHAnsi" w:hAnsiTheme="minorHAnsi" w:cstheme="minorHAnsi"/>
          <w:bCs/>
          <w:szCs w:val="24"/>
        </w:rPr>
      </w:pPr>
      <w:r w:rsidRPr="00A92825">
        <w:rPr>
          <w:rFonts w:asciiTheme="minorHAnsi" w:hAnsiTheme="minorHAnsi" w:cstheme="minorHAnsi"/>
          <w:bCs/>
          <w:szCs w:val="24"/>
        </w:rPr>
        <w:t xml:space="preserve">Procedure for Elective Home Education (EHE) </w:t>
      </w:r>
      <w:r w:rsidR="00A92825" w:rsidRPr="00A92825">
        <w:rPr>
          <w:rFonts w:asciiTheme="minorHAnsi" w:hAnsiTheme="minorHAnsi" w:cstheme="minorHAnsi"/>
          <w:bCs/>
          <w:szCs w:val="24"/>
        </w:rPr>
        <w:t>enquiries</w:t>
      </w:r>
    </w:p>
    <w:p w14:paraId="399E3492" w14:textId="77777777" w:rsidR="00B30AD2" w:rsidRPr="00A92825" w:rsidRDefault="0040446D" w:rsidP="0040446D">
      <w:pPr>
        <w:pStyle w:val="ListParagraph"/>
        <w:numPr>
          <w:ilvl w:val="0"/>
          <w:numId w:val="39"/>
        </w:numPr>
        <w:spacing w:line="360" w:lineRule="auto"/>
        <w:jc w:val="both"/>
        <w:rPr>
          <w:rFonts w:asciiTheme="minorHAnsi" w:hAnsiTheme="minorHAnsi" w:cstheme="minorHAnsi"/>
          <w:bCs/>
          <w:szCs w:val="24"/>
        </w:rPr>
      </w:pPr>
      <w:r w:rsidRPr="00A92825">
        <w:rPr>
          <w:rFonts w:asciiTheme="minorHAnsi" w:hAnsiTheme="minorHAnsi" w:cstheme="minorHAnsi"/>
          <w:bCs/>
          <w:szCs w:val="24"/>
        </w:rPr>
        <w:t>Reduced timetables / PSP</w:t>
      </w:r>
    </w:p>
    <w:p w14:paraId="05538854" w14:textId="77777777" w:rsidR="00857871" w:rsidRPr="00A92825" w:rsidRDefault="00857871" w:rsidP="00857871">
      <w:pPr>
        <w:pStyle w:val="ListParagraph"/>
        <w:ind w:left="1800"/>
        <w:rPr>
          <w:rFonts w:asciiTheme="minorHAnsi" w:hAnsiTheme="minorHAnsi" w:cstheme="minorHAnsi"/>
          <w:bCs/>
          <w:szCs w:val="24"/>
          <w:highlight w:val="yellow"/>
        </w:rPr>
      </w:pPr>
    </w:p>
    <w:p w14:paraId="70A1B656" w14:textId="77777777" w:rsidR="00B30AD2" w:rsidRPr="00A92825" w:rsidRDefault="00857871" w:rsidP="00B30AD2">
      <w:pPr>
        <w:spacing w:line="360" w:lineRule="auto"/>
        <w:jc w:val="both"/>
        <w:rPr>
          <w:rFonts w:asciiTheme="minorHAnsi" w:hAnsiTheme="minorHAnsi" w:cstheme="minorHAnsi"/>
          <w:b/>
          <w:szCs w:val="24"/>
        </w:rPr>
      </w:pPr>
      <w:r w:rsidRPr="00A92825">
        <w:rPr>
          <w:rFonts w:asciiTheme="minorHAnsi" w:hAnsiTheme="minorHAnsi" w:cstheme="minorHAnsi"/>
          <w:b/>
          <w:szCs w:val="24"/>
        </w:rPr>
        <w:t>Pg</w:t>
      </w:r>
      <w:r w:rsidR="0040446D" w:rsidRPr="00A92825">
        <w:rPr>
          <w:rFonts w:asciiTheme="minorHAnsi" w:hAnsiTheme="minorHAnsi" w:cstheme="minorHAnsi"/>
          <w:b/>
          <w:szCs w:val="24"/>
        </w:rPr>
        <w:t xml:space="preserve"> 13 </w:t>
      </w:r>
      <w:r w:rsidR="00A92825" w:rsidRPr="00A92825">
        <w:rPr>
          <w:rFonts w:asciiTheme="minorHAnsi" w:hAnsiTheme="minorHAnsi" w:cstheme="minorHAnsi"/>
          <w:b/>
          <w:szCs w:val="24"/>
        </w:rPr>
        <w:t>–</w:t>
      </w:r>
      <w:r w:rsidR="0040446D" w:rsidRPr="00A92825">
        <w:rPr>
          <w:rFonts w:asciiTheme="minorHAnsi" w:hAnsiTheme="minorHAnsi" w:cstheme="minorHAnsi"/>
          <w:b/>
          <w:szCs w:val="24"/>
        </w:rPr>
        <w:t xml:space="preserve"> Pg</w:t>
      </w:r>
      <w:r w:rsidR="00A92825" w:rsidRPr="00A92825">
        <w:rPr>
          <w:rFonts w:asciiTheme="minorHAnsi" w:hAnsiTheme="minorHAnsi" w:cstheme="minorHAnsi"/>
          <w:b/>
          <w:szCs w:val="24"/>
        </w:rPr>
        <w:t xml:space="preserve"> 1</w:t>
      </w:r>
      <w:r w:rsidR="009D647C">
        <w:rPr>
          <w:rFonts w:asciiTheme="minorHAnsi" w:hAnsiTheme="minorHAnsi" w:cstheme="minorHAnsi"/>
          <w:b/>
          <w:szCs w:val="24"/>
        </w:rPr>
        <w:t>5</w:t>
      </w:r>
      <w:r w:rsidRPr="00A92825">
        <w:rPr>
          <w:rFonts w:asciiTheme="minorHAnsi" w:hAnsiTheme="minorHAnsi" w:cstheme="minorHAnsi"/>
          <w:b/>
          <w:szCs w:val="24"/>
        </w:rPr>
        <w:t xml:space="preserve"> </w:t>
      </w:r>
      <w:r w:rsidRPr="00A92825">
        <w:rPr>
          <w:rFonts w:asciiTheme="minorHAnsi" w:hAnsiTheme="minorHAnsi" w:cstheme="minorHAnsi"/>
          <w:b/>
          <w:szCs w:val="24"/>
        </w:rPr>
        <w:tab/>
      </w:r>
      <w:r w:rsidR="00B30AD2" w:rsidRPr="00A92825">
        <w:rPr>
          <w:rFonts w:asciiTheme="minorHAnsi" w:hAnsiTheme="minorHAnsi" w:cstheme="minorHAnsi"/>
          <w:b/>
          <w:szCs w:val="24"/>
        </w:rPr>
        <w:t>The Role of the Local Authority</w:t>
      </w:r>
    </w:p>
    <w:p w14:paraId="06DCE773" w14:textId="77777777" w:rsidR="00B30AD2" w:rsidRPr="00A92825" w:rsidRDefault="00B30AD2" w:rsidP="00B30AD2">
      <w:pPr>
        <w:pStyle w:val="ListParagraph"/>
        <w:numPr>
          <w:ilvl w:val="0"/>
          <w:numId w:val="41"/>
        </w:numPr>
        <w:spacing w:line="360" w:lineRule="auto"/>
        <w:jc w:val="both"/>
        <w:rPr>
          <w:rFonts w:asciiTheme="minorHAnsi" w:hAnsiTheme="minorHAnsi" w:cstheme="minorHAnsi"/>
          <w:bCs/>
          <w:szCs w:val="24"/>
        </w:rPr>
      </w:pPr>
      <w:r w:rsidRPr="00A92825">
        <w:rPr>
          <w:rFonts w:asciiTheme="minorHAnsi" w:hAnsiTheme="minorHAnsi" w:cstheme="minorHAnsi"/>
          <w:bCs/>
          <w:szCs w:val="24"/>
        </w:rPr>
        <w:t>Structure of Team</w:t>
      </w:r>
    </w:p>
    <w:p w14:paraId="63A7D0F6" w14:textId="77777777" w:rsidR="00B30AD2" w:rsidRPr="00A92825" w:rsidRDefault="00A92825" w:rsidP="00B30AD2">
      <w:pPr>
        <w:pStyle w:val="ListParagraph"/>
        <w:numPr>
          <w:ilvl w:val="0"/>
          <w:numId w:val="41"/>
        </w:numPr>
        <w:spacing w:line="360" w:lineRule="auto"/>
        <w:jc w:val="both"/>
        <w:rPr>
          <w:rFonts w:asciiTheme="minorHAnsi" w:hAnsiTheme="minorHAnsi" w:cstheme="minorHAnsi"/>
          <w:bCs/>
          <w:szCs w:val="24"/>
        </w:rPr>
      </w:pPr>
      <w:r w:rsidRPr="00A92825">
        <w:rPr>
          <w:rFonts w:asciiTheme="minorHAnsi" w:hAnsiTheme="minorHAnsi" w:cstheme="minorHAnsi"/>
          <w:bCs/>
          <w:szCs w:val="24"/>
        </w:rPr>
        <w:t>The VOG Inclusion Team Offer – Universal, Referral based, Targeted</w:t>
      </w:r>
    </w:p>
    <w:p w14:paraId="38085153" w14:textId="77777777" w:rsidR="00B30AD2" w:rsidRDefault="00A92825" w:rsidP="00B30AD2">
      <w:pPr>
        <w:pStyle w:val="ListParagraph"/>
        <w:numPr>
          <w:ilvl w:val="0"/>
          <w:numId w:val="41"/>
        </w:numPr>
        <w:spacing w:line="360" w:lineRule="auto"/>
        <w:jc w:val="both"/>
        <w:rPr>
          <w:rFonts w:asciiTheme="minorHAnsi" w:hAnsiTheme="minorHAnsi" w:cstheme="minorHAnsi"/>
          <w:bCs/>
          <w:szCs w:val="24"/>
        </w:rPr>
      </w:pPr>
      <w:r w:rsidRPr="00A92825">
        <w:rPr>
          <w:rFonts w:asciiTheme="minorHAnsi" w:hAnsiTheme="minorHAnsi" w:cstheme="minorHAnsi"/>
          <w:bCs/>
          <w:szCs w:val="24"/>
        </w:rPr>
        <w:t>Referral Process</w:t>
      </w:r>
    </w:p>
    <w:p w14:paraId="1E1F9E67" w14:textId="7EB35150" w:rsidR="000D56F5" w:rsidRPr="000D56F5" w:rsidRDefault="000D56F5" w:rsidP="000D56F5">
      <w:pPr>
        <w:spacing w:line="360" w:lineRule="auto"/>
        <w:jc w:val="both"/>
        <w:rPr>
          <w:rFonts w:asciiTheme="minorHAnsi" w:hAnsiTheme="minorHAnsi" w:cstheme="minorHAnsi"/>
          <w:b/>
          <w:szCs w:val="24"/>
        </w:rPr>
      </w:pPr>
      <w:r w:rsidRPr="000D56F5">
        <w:rPr>
          <w:rFonts w:asciiTheme="minorHAnsi" w:hAnsiTheme="minorHAnsi" w:cstheme="minorHAnsi"/>
          <w:b/>
          <w:szCs w:val="24"/>
        </w:rPr>
        <w:t>Pg 16 - Appendix</w:t>
      </w:r>
    </w:p>
    <w:p w14:paraId="2BAE56C9" w14:textId="77777777" w:rsidR="00A92825" w:rsidRDefault="00A92825" w:rsidP="00A92825">
      <w:pPr>
        <w:rPr>
          <w:rFonts w:asciiTheme="minorHAnsi" w:hAnsiTheme="minorHAnsi" w:cstheme="minorHAnsi"/>
          <w:b/>
          <w:szCs w:val="24"/>
          <w:highlight w:val="yellow"/>
        </w:rPr>
      </w:pPr>
    </w:p>
    <w:p w14:paraId="473875D9" w14:textId="77777777" w:rsidR="000D56F5" w:rsidRDefault="000D56F5" w:rsidP="00A92825">
      <w:pPr>
        <w:rPr>
          <w:rFonts w:asciiTheme="minorHAnsi" w:hAnsiTheme="minorHAnsi" w:cstheme="minorHAnsi"/>
          <w:b/>
          <w:szCs w:val="24"/>
          <w:highlight w:val="yellow"/>
        </w:rPr>
      </w:pPr>
    </w:p>
    <w:p w14:paraId="18FA75CD" w14:textId="77777777" w:rsidR="000D56F5" w:rsidRDefault="000D56F5" w:rsidP="00A92825">
      <w:pPr>
        <w:rPr>
          <w:rFonts w:asciiTheme="minorHAnsi" w:hAnsiTheme="minorHAnsi" w:cstheme="minorHAnsi"/>
          <w:b/>
          <w:szCs w:val="24"/>
          <w:highlight w:val="yellow"/>
        </w:rPr>
      </w:pPr>
    </w:p>
    <w:p w14:paraId="3C8C7031" w14:textId="77777777" w:rsidR="000D56F5" w:rsidRDefault="000D56F5" w:rsidP="00A92825">
      <w:pPr>
        <w:rPr>
          <w:rFonts w:asciiTheme="minorHAnsi" w:hAnsiTheme="minorHAnsi" w:cstheme="minorHAnsi"/>
          <w:b/>
          <w:szCs w:val="24"/>
          <w:highlight w:val="yellow"/>
        </w:rPr>
      </w:pPr>
    </w:p>
    <w:p w14:paraId="37148083" w14:textId="77777777" w:rsidR="000D56F5" w:rsidRDefault="000D56F5" w:rsidP="00A92825">
      <w:pPr>
        <w:rPr>
          <w:rFonts w:asciiTheme="minorHAnsi" w:hAnsiTheme="minorHAnsi" w:cstheme="minorHAnsi"/>
          <w:b/>
          <w:szCs w:val="24"/>
          <w:highlight w:val="yellow"/>
        </w:rPr>
      </w:pPr>
    </w:p>
    <w:p w14:paraId="5A441570" w14:textId="77777777" w:rsidR="00A92825" w:rsidRDefault="00A92825" w:rsidP="00A92825">
      <w:pPr>
        <w:rPr>
          <w:rFonts w:asciiTheme="minorHAnsi" w:hAnsiTheme="minorHAnsi" w:cstheme="minorHAnsi"/>
          <w:b/>
          <w:szCs w:val="24"/>
          <w:highlight w:val="yellow"/>
        </w:rPr>
      </w:pPr>
    </w:p>
    <w:p w14:paraId="00F76147" w14:textId="77777777" w:rsidR="00A92825" w:rsidRPr="00A92825" w:rsidRDefault="00A92825" w:rsidP="00A92825">
      <w:pPr>
        <w:rPr>
          <w:rFonts w:asciiTheme="minorHAnsi" w:hAnsiTheme="minorHAnsi" w:cstheme="minorHAnsi"/>
          <w:b/>
          <w:szCs w:val="24"/>
          <w:highlight w:val="yellow"/>
        </w:rPr>
      </w:pPr>
    </w:p>
    <w:p w14:paraId="2D5B9060" w14:textId="77777777" w:rsidR="00F326F5" w:rsidRPr="00857871" w:rsidRDefault="00F326F5" w:rsidP="00857871">
      <w:pPr>
        <w:rPr>
          <w:rFonts w:asciiTheme="minorHAnsi" w:hAnsiTheme="minorHAnsi" w:cstheme="minorHAnsi"/>
          <w:b/>
          <w:szCs w:val="24"/>
        </w:rPr>
      </w:pPr>
      <w:r w:rsidRPr="00857871">
        <w:rPr>
          <w:rFonts w:asciiTheme="minorHAnsi" w:hAnsiTheme="minorHAnsi" w:cstheme="minorHAnsi"/>
          <w:b/>
          <w:sz w:val="28"/>
          <w:szCs w:val="28"/>
        </w:rPr>
        <w:t>Introduction</w:t>
      </w:r>
      <w:r w:rsidR="00206FF5" w:rsidRPr="00857871">
        <w:rPr>
          <w:rFonts w:asciiTheme="minorHAnsi" w:hAnsiTheme="minorHAnsi" w:cstheme="minorHAnsi"/>
          <w:b/>
          <w:sz w:val="28"/>
          <w:szCs w:val="28"/>
        </w:rPr>
        <w:t xml:space="preserve"> </w:t>
      </w:r>
    </w:p>
    <w:p w14:paraId="2CBE7377" w14:textId="77777777" w:rsidR="00B64B77" w:rsidRDefault="00B64B77" w:rsidP="00B30AD2">
      <w:pPr>
        <w:spacing w:line="276" w:lineRule="auto"/>
        <w:jc w:val="both"/>
        <w:rPr>
          <w:rFonts w:asciiTheme="minorHAnsi" w:hAnsiTheme="minorHAnsi" w:cstheme="minorHAnsi"/>
          <w:szCs w:val="24"/>
        </w:rPr>
      </w:pPr>
    </w:p>
    <w:p w14:paraId="2160713D" w14:textId="77777777" w:rsidR="00B64B77" w:rsidRDefault="00B64B77" w:rsidP="00B30AD2">
      <w:pPr>
        <w:spacing w:line="276" w:lineRule="auto"/>
        <w:jc w:val="both"/>
        <w:rPr>
          <w:rFonts w:asciiTheme="minorHAnsi" w:hAnsiTheme="minorHAnsi" w:cstheme="minorHAnsi"/>
          <w:szCs w:val="24"/>
        </w:rPr>
      </w:pPr>
      <w:r w:rsidRPr="00B64B77">
        <w:rPr>
          <w:rFonts w:asciiTheme="minorHAnsi" w:hAnsiTheme="minorHAnsi" w:cstheme="minorHAnsi"/>
          <w:szCs w:val="24"/>
        </w:rPr>
        <w:t xml:space="preserve">The </w:t>
      </w:r>
      <w:r w:rsidR="00B6500C">
        <w:rPr>
          <w:rFonts w:asciiTheme="minorHAnsi" w:hAnsiTheme="minorHAnsi" w:cstheme="minorHAnsi"/>
          <w:szCs w:val="24"/>
        </w:rPr>
        <w:t xml:space="preserve">aim of the </w:t>
      </w:r>
      <w:r w:rsidRPr="00B64B77">
        <w:rPr>
          <w:rFonts w:asciiTheme="minorHAnsi" w:hAnsiTheme="minorHAnsi" w:cstheme="minorHAnsi"/>
          <w:szCs w:val="24"/>
        </w:rPr>
        <w:t xml:space="preserve">Vale of Glamorgan Local Authority </w:t>
      </w:r>
      <w:r w:rsidR="00B6500C">
        <w:rPr>
          <w:rFonts w:asciiTheme="minorHAnsi" w:hAnsiTheme="minorHAnsi" w:cstheme="minorHAnsi"/>
          <w:szCs w:val="24"/>
        </w:rPr>
        <w:t>is</w:t>
      </w:r>
      <w:r w:rsidRPr="00B64B77">
        <w:rPr>
          <w:rFonts w:asciiTheme="minorHAnsi" w:hAnsiTheme="minorHAnsi" w:cstheme="minorHAnsi"/>
          <w:szCs w:val="24"/>
        </w:rPr>
        <w:t xml:space="preserve"> to create </w:t>
      </w:r>
      <w:r w:rsidR="00B6500C">
        <w:rPr>
          <w:rFonts w:asciiTheme="minorHAnsi" w:hAnsiTheme="minorHAnsi" w:cstheme="minorHAnsi"/>
          <w:szCs w:val="24"/>
        </w:rPr>
        <w:t xml:space="preserve">an </w:t>
      </w:r>
      <w:r w:rsidRPr="00B64B77">
        <w:rPr>
          <w:rFonts w:asciiTheme="minorHAnsi" w:hAnsiTheme="minorHAnsi" w:cstheme="minorHAnsi"/>
          <w:szCs w:val="24"/>
        </w:rPr>
        <w:t>environment in which all children and young people can flourish as members of a happy, caring and safe school and wider community. It is our goal that all our children and young people attend school regularly and on time, making the most of the opportunities available to them.</w:t>
      </w:r>
    </w:p>
    <w:p w14:paraId="0BE4FA8E" w14:textId="77777777" w:rsidR="00B64B77" w:rsidRDefault="00B64B77" w:rsidP="00B30AD2">
      <w:pPr>
        <w:spacing w:line="276" w:lineRule="auto"/>
        <w:jc w:val="both"/>
        <w:rPr>
          <w:rFonts w:asciiTheme="minorHAnsi" w:hAnsiTheme="minorHAnsi" w:cstheme="minorHAnsi"/>
          <w:szCs w:val="24"/>
        </w:rPr>
      </w:pPr>
    </w:p>
    <w:p w14:paraId="6A6CDD0E" w14:textId="77777777" w:rsidR="00B64B77" w:rsidRDefault="00B64B77" w:rsidP="00B30AD2">
      <w:pPr>
        <w:spacing w:line="276" w:lineRule="auto"/>
        <w:jc w:val="both"/>
        <w:rPr>
          <w:rFonts w:asciiTheme="minorHAnsi" w:hAnsiTheme="minorHAnsi" w:cstheme="minorHAnsi"/>
          <w:szCs w:val="24"/>
        </w:rPr>
      </w:pPr>
      <w:r w:rsidRPr="00F326F5">
        <w:rPr>
          <w:rFonts w:asciiTheme="minorHAnsi" w:hAnsiTheme="minorHAnsi" w:cstheme="minorHAnsi"/>
          <w:szCs w:val="24"/>
        </w:rPr>
        <w:t>The Vale of Glamorgan (V</w:t>
      </w:r>
      <w:r w:rsidR="00BA444D">
        <w:rPr>
          <w:rFonts w:asciiTheme="minorHAnsi" w:hAnsiTheme="minorHAnsi" w:cstheme="minorHAnsi"/>
          <w:szCs w:val="24"/>
        </w:rPr>
        <w:t>O</w:t>
      </w:r>
      <w:r w:rsidRPr="00F326F5">
        <w:rPr>
          <w:rFonts w:asciiTheme="minorHAnsi" w:hAnsiTheme="minorHAnsi" w:cstheme="minorHAnsi"/>
          <w:szCs w:val="24"/>
        </w:rPr>
        <w:t>G) Inclusion Team aim</w:t>
      </w:r>
      <w:r w:rsidR="00B6500C">
        <w:rPr>
          <w:rFonts w:asciiTheme="minorHAnsi" w:hAnsiTheme="minorHAnsi" w:cstheme="minorHAnsi"/>
          <w:szCs w:val="24"/>
        </w:rPr>
        <w:t>s</w:t>
      </w:r>
      <w:r w:rsidRPr="00F326F5">
        <w:rPr>
          <w:rFonts w:asciiTheme="minorHAnsi" w:hAnsiTheme="minorHAnsi" w:cstheme="minorHAnsi"/>
          <w:szCs w:val="24"/>
        </w:rPr>
        <w:t xml:space="preserve"> to work in partnership with our schools to monitor and address a wide range of attendance issues</w:t>
      </w:r>
      <w:r>
        <w:rPr>
          <w:rFonts w:asciiTheme="minorHAnsi" w:hAnsiTheme="minorHAnsi" w:cstheme="minorHAnsi"/>
          <w:szCs w:val="24"/>
        </w:rPr>
        <w:t xml:space="preserve"> </w:t>
      </w:r>
      <w:r w:rsidR="00B30AD2">
        <w:rPr>
          <w:rFonts w:asciiTheme="minorHAnsi" w:hAnsiTheme="minorHAnsi" w:cstheme="minorHAnsi"/>
          <w:szCs w:val="24"/>
        </w:rPr>
        <w:t>to</w:t>
      </w:r>
      <w:r>
        <w:rPr>
          <w:rFonts w:asciiTheme="minorHAnsi" w:hAnsiTheme="minorHAnsi" w:cstheme="minorHAnsi"/>
          <w:szCs w:val="24"/>
        </w:rPr>
        <w:t xml:space="preserve"> make the above a reality.</w:t>
      </w:r>
    </w:p>
    <w:p w14:paraId="6D6964DF" w14:textId="77777777" w:rsidR="00F326F5" w:rsidRPr="00F326F5" w:rsidRDefault="00F326F5" w:rsidP="00B30AD2">
      <w:pPr>
        <w:spacing w:line="276" w:lineRule="auto"/>
        <w:jc w:val="both"/>
        <w:rPr>
          <w:rFonts w:asciiTheme="minorHAnsi" w:hAnsiTheme="minorHAnsi" w:cstheme="minorHAnsi"/>
          <w:szCs w:val="24"/>
        </w:rPr>
      </w:pPr>
    </w:p>
    <w:p w14:paraId="7F4FAE0D" w14:textId="77777777" w:rsidR="00F66532" w:rsidRPr="00F326F5" w:rsidRDefault="00F66532" w:rsidP="00B30AD2">
      <w:pPr>
        <w:spacing w:line="276" w:lineRule="auto"/>
        <w:jc w:val="both"/>
        <w:rPr>
          <w:rFonts w:asciiTheme="minorHAnsi" w:eastAsia="Times New Roman" w:hAnsiTheme="minorHAnsi" w:cstheme="minorHAnsi"/>
          <w:szCs w:val="24"/>
        </w:rPr>
      </w:pPr>
      <w:r w:rsidRPr="00F326F5">
        <w:rPr>
          <w:rFonts w:asciiTheme="minorHAnsi" w:eastAsia="Times New Roman" w:hAnsiTheme="minorHAnsi" w:cstheme="minorHAnsi"/>
          <w:szCs w:val="24"/>
        </w:rPr>
        <w:t>Schools in the V</w:t>
      </w:r>
      <w:r w:rsidR="00BA444D">
        <w:rPr>
          <w:rFonts w:asciiTheme="minorHAnsi" w:eastAsia="Times New Roman" w:hAnsiTheme="minorHAnsi" w:cstheme="minorHAnsi"/>
          <w:szCs w:val="24"/>
        </w:rPr>
        <w:t>O</w:t>
      </w:r>
      <w:r w:rsidRPr="00F326F5">
        <w:rPr>
          <w:rFonts w:asciiTheme="minorHAnsi" w:eastAsia="Times New Roman" w:hAnsiTheme="minorHAnsi" w:cstheme="minorHAnsi"/>
          <w:szCs w:val="24"/>
        </w:rPr>
        <w:t>G</w:t>
      </w:r>
      <w:r w:rsidR="00DC7F1A" w:rsidRPr="00F326F5">
        <w:rPr>
          <w:rFonts w:asciiTheme="minorHAnsi" w:eastAsia="Times New Roman" w:hAnsiTheme="minorHAnsi" w:cstheme="minorHAnsi"/>
          <w:szCs w:val="24"/>
        </w:rPr>
        <w:t xml:space="preserve"> </w:t>
      </w:r>
      <w:r w:rsidRPr="00F326F5">
        <w:rPr>
          <w:rFonts w:asciiTheme="minorHAnsi" w:eastAsia="Times New Roman" w:hAnsiTheme="minorHAnsi" w:cstheme="minorHAnsi"/>
          <w:szCs w:val="24"/>
        </w:rPr>
        <w:t xml:space="preserve">are supported in all matters relating to </w:t>
      </w:r>
      <w:r w:rsidR="00206FF5">
        <w:rPr>
          <w:rFonts w:asciiTheme="minorHAnsi" w:eastAsia="Times New Roman" w:hAnsiTheme="minorHAnsi" w:cstheme="minorHAnsi"/>
          <w:szCs w:val="24"/>
        </w:rPr>
        <w:t>s</w:t>
      </w:r>
      <w:r w:rsidRPr="00F326F5">
        <w:rPr>
          <w:rFonts w:asciiTheme="minorHAnsi" w:eastAsia="Times New Roman" w:hAnsiTheme="minorHAnsi" w:cstheme="minorHAnsi"/>
          <w:szCs w:val="24"/>
        </w:rPr>
        <w:t>chool attendance</w:t>
      </w:r>
      <w:r w:rsidR="00206FF5">
        <w:rPr>
          <w:rFonts w:asciiTheme="minorHAnsi" w:eastAsia="Times New Roman" w:hAnsiTheme="minorHAnsi" w:cstheme="minorHAnsi"/>
          <w:szCs w:val="24"/>
        </w:rPr>
        <w:t xml:space="preserve"> including C</w:t>
      </w:r>
      <w:r w:rsidRPr="00F326F5">
        <w:rPr>
          <w:rFonts w:asciiTheme="minorHAnsi" w:eastAsia="Times New Roman" w:hAnsiTheme="minorHAnsi" w:cstheme="minorHAnsi"/>
          <w:szCs w:val="24"/>
        </w:rPr>
        <w:t>hildren Missing Education (CME), Elective Home Education (EHE) and the welfare of non-attending learners etc</w:t>
      </w:r>
      <w:r w:rsidR="00206FF5">
        <w:rPr>
          <w:rFonts w:asciiTheme="minorHAnsi" w:eastAsia="Times New Roman" w:hAnsiTheme="minorHAnsi" w:cstheme="minorHAnsi"/>
          <w:szCs w:val="24"/>
        </w:rPr>
        <w:t xml:space="preserve"> </w:t>
      </w:r>
      <w:r w:rsidRPr="00F326F5">
        <w:rPr>
          <w:rFonts w:asciiTheme="minorHAnsi" w:eastAsia="Times New Roman" w:hAnsiTheme="minorHAnsi" w:cstheme="minorHAnsi"/>
          <w:szCs w:val="24"/>
        </w:rPr>
        <w:t xml:space="preserve">by the Inclusion team in collaboration with the </w:t>
      </w:r>
      <w:r w:rsidR="00DC7F1A" w:rsidRPr="00F326F5">
        <w:rPr>
          <w:rFonts w:asciiTheme="minorHAnsi" w:eastAsia="Times New Roman" w:hAnsiTheme="minorHAnsi" w:cstheme="minorHAnsi"/>
          <w:szCs w:val="24"/>
        </w:rPr>
        <w:t>A</w:t>
      </w:r>
      <w:r w:rsidRPr="00F326F5">
        <w:rPr>
          <w:rFonts w:asciiTheme="minorHAnsi" w:eastAsia="Times New Roman" w:hAnsiTheme="minorHAnsi" w:cstheme="minorHAnsi"/>
          <w:szCs w:val="24"/>
        </w:rPr>
        <w:t>dmissions team and</w:t>
      </w:r>
      <w:r w:rsidR="00206FF5">
        <w:rPr>
          <w:rFonts w:asciiTheme="minorHAnsi" w:eastAsia="Times New Roman" w:hAnsiTheme="minorHAnsi" w:cstheme="minorHAnsi"/>
          <w:szCs w:val="24"/>
        </w:rPr>
        <w:t xml:space="preserve"> the </w:t>
      </w:r>
      <w:r w:rsidRPr="00F326F5">
        <w:rPr>
          <w:rFonts w:asciiTheme="minorHAnsi" w:eastAsia="Times New Roman" w:hAnsiTheme="minorHAnsi" w:cstheme="minorHAnsi"/>
          <w:szCs w:val="24"/>
        </w:rPr>
        <w:t xml:space="preserve">Data support teams for SIMS and ONE. </w:t>
      </w:r>
    </w:p>
    <w:p w14:paraId="2ED5306B" w14:textId="77777777" w:rsidR="00F66532" w:rsidRPr="00F326F5" w:rsidRDefault="00F66532" w:rsidP="00B30AD2">
      <w:pPr>
        <w:spacing w:line="276" w:lineRule="auto"/>
        <w:jc w:val="both"/>
        <w:rPr>
          <w:rFonts w:asciiTheme="minorHAnsi" w:eastAsia="Times New Roman" w:hAnsiTheme="minorHAnsi" w:cstheme="minorHAnsi"/>
          <w:szCs w:val="24"/>
        </w:rPr>
      </w:pPr>
    </w:p>
    <w:p w14:paraId="43AF50E9" w14:textId="77777777" w:rsidR="00F66532" w:rsidRPr="00F326F5" w:rsidRDefault="00F66532" w:rsidP="00B30AD2">
      <w:pPr>
        <w:spacing w:line="276" w:lineRule="auto"/>
        <w:jc w:val="both"/>
        <w:rPr>
          <w:rFonts w:asciiTheme="minorHAnsi" w:eastAsia="Times New Roman" w:hAnsiTheme="minorHAnsi" w:cstheme="minorHAnsi"/>
          <w:szCs w:val="24"/>
        </w:rPr>
      </w:pPr>
      <w:r w:rsidRPr="00F326F5">
        <w:rPr>
          <w:rFonts w:asciiTheme="minorHAnsi" w:eastAsia="Times New Roman" w:hAnsiTheme="minorHAnsi" w:cstheme="minorHAnsi"/>
          <w:szCs w:val="24"/>
        </w:rPr>
        <w:t xml:space="preserve">Inclusion team officers will advise on matters such as the need for referral to other Local Authority (LA) teams such as: Learning Links (previously known as Vulnerable Groups team), Additional Learning Needs team (ALN), the Social Emotional and Mental Health Panel (SEMHP) or support from the Engagement Service (ES).   </w:t>
      </w:r>
    </w:p>
    <w:p w14:paraId="37BFE4E5" w14:textId="77777777" w:rsidR="00F66532" w:rsidRPr="00F326F5" w:rsidRDefault="00F66532" w:rsidP="00B30AD2">
      <w:pPr>
        <w:spacing w:line="276" w:lineRule="auto"/>
        <w:jc w:val="both"/>
        <w:rPr>
          <w:rFonts w:asciiTheme="minorHAnsi" w:eastAsia="Times New Roman" w:hAnsiTheme="minorHAnsi" w:cstheme="minorHAnsi"/>
          <w:szCs w:val="24"/>
        </w:rPr>
      </w:pPr>
    </w:p>
    <w:p w14:paraId="57BCEE65" w14:textId="77777777" w:rsidR="00F66532" w:rsidRPr="00F326F5" w:rsidRDefault="00F66532" w:rsidP="00B30AD2">
      <w:pPr>
        <w:shd w:val="clear" w:color="auto" w:fill="FFFFFF"/>
        <w:spacing w:after="120" w:line="276" w:lineRule="auto"/>
        <w:jc w:val="both"/>
        <w:rPr>
          <w:rFonts w:asciiTheme="minorHAnsi" w:eastAsia="Times New Roman" w:hAnsiTheme="minorHAnsi" w:cstheme="minorHAnsi"/>
          <w:color w:val="000000"/>
          <w:szCs w:val="24"/>
          <w:lang w:eastAsia="en-GB"/>
        </w:rPr>
      </w:pPr>
      <w:r w:rsidRPr="00F326F5">
        <w:rPr>
          <w:rFonts w:asciiTheme="minorHAnsi" w:eastAsia="Times New Roman" w:hAnsiTheme="minorHAnsi" w:cstheme="minorHAnsi"/>
          <w:color w:val="000000"/>
          <w:szCs w:val="24"/>
          <w:lang w:eastAsia="en-GB"/>
        </w:rPr>
        <w:t>All references to roles and remits of the Education Welfare service (EWS) are, in the V</w:t>
      </w:r>
      <w:r w:rsidR="00BA444D">
        <w:rPr>
          <w:rFonts w:asciiTheme="minorHAnsi" w:eastAsia="Times New Roman" w:hAnsiTheme="minorHAnsi" w:cstheme="minorHAnsi"/>
          <w:color w:val="000000"/>
          <w:szCs w:val="24"/>
          <w:lang w:eastAsia="en-GB"/>
        </w:rPr>
        <w:t>O</w:t>
      </w:r>
      <w:r w:rsidRPr="00F326F5">
        <w:rPr>
          <w:rFonts w:asciiTheme="minorHAnsi" w:eastAsia="Times New Roman" w:hAnsiTheme="minorHAnsi" w:cstheme="minorHAnsi"/>
          <w:color w:val="000000"/>
          <w:szCs w:val="24"/>
          <w:lang w:eastAsia="en-GB"/>
        </w:rPr>
        <w:t xml:space="preserve">G since September 2021, functions which are carried out by the Inclusion Team officers as opposed to Education Welfare Officers (EWO) and EWS. </w:t>
      </w:r>
    </w:p>
    <w:p w14:paraId="0612844B" w14:textId="77777777" w:rsidR="00F66532" w:rsidRPr="00F326F5" w:rsidRDefault="00F66532" w:rsidP="00B30AD2">
      <w:pPr>
        <w:spacing w:line="276" w:lineRule="auto"/>
        <w:jc w:val="both"/>
        <w:rPr>
          <w:rFonts w:asciiTheme="minorHAnsi" w:hAnsiTheme="minorHAnsi" w:cstheme="minorHAnsi"/>
          <w:szCs w:val="24"/>
        </w:rPr>
      </w:pPr>
    </w:p>
    <w:p w14:paraId="0F69DE6E" w14:textId="77777777" w:rsidR="00F66532" w:rsidRPr="00B30AD2" w:rsidRDefault="00F66532" w:rsidP="00B30AD2">
      <w:pPr>
        <w:spacing w:line="276" w:lineRule="auto"/>
        <w:jc w:val="both"/>
        <w:rPr>
          <w:rFonts w:asciiTheme="minorHAnsi" w:hAnsiTheme="minorHAnsi" w:cstheme="minorHAnsi"/>
          <w:szCs w:val="24"/>
        </w:rPr>
      </w:pPr>
      <w:r w:rsidRPr="00B30AD2">
        <w:rPr>
          <w:rFonts w:asciiTheme="minorHAnsi" w:hAnsiTheme="minorHAnsi" w:cstheme="minorHAnsi"/>
          <w:szCs w:val="24"/>
        </w:rPr>
        <w:t>The following document outlines our commitment to supporting schools in addition to outlining school responsibilities within this process</w:t>
      </w:r>
      <w:r w:rsidR="00F326F5" w:rsidRPr="00B30AD2">
        <w:rPr>
          <w:rFonts w:asciiTheme="minorHAnsi" w:hAnsiTheme="minorHAnsi" w:cstheme="minorHAnsi"/>
          <w:szCs w:val="24"/>
        </w:rPr>
        <w:t>.</w:t>
      </w:r>
    </w:p>
    <w:p w14:paraId="6B86E9BD" w14:textId="77777777" w:rsidR="00F66532" w:rsidRPr="00B30AD2" w:rsidRDefault="00F66532" w:rsidP="00B30AD2">
      <w:pPr>
        <w:spacing w:line="276" w:lineRule="auto"/>
        <w:jc w:val="both"/>
        <w:rPr>
          <w:rFonts w:asciiTheme="minorHAnsi" w:hAnsiTheme="minorHAnsi" w:cstheme="minorHAnsi"/>
          <w:szCs w:val="24"/>
        </w:rPr>
      </w:pPr>
    </w:p>
    <w:p w14:paraId="31C1F850" w14:textId="77777777" w:rsidR="00AD63EA" w:rsidRPr="00B30AD2" w:rsidRDefault="00F66532" w:rsidP="00B30AD2">
      <w:pPr>
        <w:spacing w:line="276" w:lineRule="auto"/>
        <w:jc w:val="both"/>
        <w:rPr>
          <w:rFonts w:asciiTheme="minorHAnsi" w:hAnsiTheme="minorHAnsi" w:cstheme="minorHAnsi"/>
          <w:szCs w:val="24"/>
        </w:rPr>
      </w:pPr>
      <w:r w:rsidRPr="00B30AD2">
        <w:rPr>
          <w:rFonts w:asciiTheme="minorHAnsi" w:hAnsiTheme="minorHAnsi" w:cstheme="minorHAnsi"/>
          <w:szCs w:val="24"/>
        </w:rPr>
        <w:t xml:space="preserve">There </w:t>
      </w:r>
      <w:r w:rsidR="00F326F5" w:rsidRPr="00B30AD2">
        <w:rPr>
          <w:rFonts w:asciiTheme="minorHAnsi" w:hAnsiTheme="minorHAnsi" w:cstheme="minorHAnsi"/>
          <w:szCs w:val="24"/>
        </w:rPr>
        <w:t xml:space="preserve">are also </w:t>
      </w:r>
      <w:r w:rsidRPr="00B30AD2">
        <w:rPr>
          <w:rFonts w:asciiTheme="minorHAnsi" w:hAnsiTheme="minorHAnsi" w:cstheme="minorHAnsi"/>
          <w:szCs w:val="24"/>
        </w:rPr>
        <w:t>links provided to key attendance documents which frame the work undertaken, to ensure that young people and children in</w:t>
      </w:r>
      <w:r w:rsidR="00206FF5" w:rsidRPr="00B30AD2">
        <w:rPr>
          <w:rFonts w:asciiTheme="minorHAnsi" w:hAnsiTheme="minorHAnsi" w:cstheme="minorHAnsi"/>
          <w:szCs w:val="24"/>
        </w:rPr>
        <w:t xml:space="preserve"> the</w:t>
      </w:r>
      <w:r w:rsidRPr="00B30AD2">
        <w:rPr>
          <w:rFonts w:asciiTheme="minorHAnsi" w:hAnsiTheme="minorHAnsi" w:cstheme="minorHAnsi"/>
          <w:szCs w:val="24"/>
        </w:rPr>
        <w:t xml:space="preserve"> </w:t>
      </w:r>
      <w:r w:rsidR="00AD63EA" w:rsidRPr="00B30AD2">
        <w:rPr>
          <w:rFonts w:asciiTheme="minorHAnsi" w:hAnsiTheme="minorHAnsi" w:cstheme="minorHAnsi"/>
          <w:szCs w:val="24"/>
        </w:rPr>
        <w:t>V</w:t>
      </w:r>
      <w:r w:rsidR="00BA444D">
        <w:rPr>
          <w:rFonts w:asciiTheme="minorHAnsi" w:hAnsiTheme="minorHAnsi" w:cstheme="minorHAnsi"/>
          <w:szCs w:val="24"/>
        </w:rPr>
        <w:t>O</w:t>
      </w:r>
      <w:r w:rsidR="00AD63EA" w:rsidRPr="00B30AD2">
        <w:rPr>
          <w:rFonts w:asciiTheme="minorHAnsi" w:hAnsiTheme="minorHAnsi" w:cstheme="minorHAnsi"/>
          <w:szCs w:val="24"/>
        </w:rPr>
        <w:t>G</w:t>
      </w:r>
      <w:r w:rsidRPr="00B30AD2">
        <w:rPr>
          <w:rFonts w:asciiTheme="minorHAnsi" w:hAnsiTheme="minorHAnsi" w:cstheme="minorHAnsi"/>
          <w:szCs w:val="24"/>
        </w:rPr>
        <w:t xml:space="preserve"> benefit from regular school attendance</w:t>
      </w:r>
      <w:r w:rsidR="00B6500C">
        <w:rPr>
          <w:rFonts w:asciiTheme="minorHAnsi" w:hAnsiTheme="minorHAnsi" w:cstheme="minorHAnsi"/>
          <w:szCs w:val="24"/>
        </w:rPr>
        <w:t>.</w:t>
      </w:r>
      <w:r w:rsidR="00F326F5" w:rsidRPr="00B30AD2">
        <w:rPr>
          <w:rFonts w:asciiTheme="minorHAnsi" w:hAnsiTheme="minorHAnsi" w:cstheme="minorHAnsi"/>
          <w:szCs w:val="24"/>
        </w:rPr>
        <w:t xml:space="preserve"> </w:t>
      </w:r>
      <w:r w:rsidR="00B6500C">
        <w:rPr>
          <w:rFonts w:asciiTheme="minorHAnsi" w:hAnsiTheme="minorHAnsi" w:cstheme="minorHAnsi"/>
          <w:szCs w:val="24"/>
        </w:rPr>
        <w:t>The</w:t>
      </w:r>
      <w:r w:rsidR="00F326F5" w:rsidRPr="00B30AD2">
        <w:rPr>
          <w:rFonts w:asciiTheme="minorHAnsi" w:hAnsiTheme="minorHAnsi" w:cstheme="minorHAnsi"/>
          <w:szCs w:val="24"/>
        </w:rPr>
        <w:t xml:space="preserve"> </w:t>
      </w:r>
      <w:r w:rsidR="00A75F9A">
        <w:rPr>
          <w:rFonts w:asciiTheme="minorHAnsi" w:eastAsia="Times New Roman" w:hAnsiTheme="minorHAnsi" w:cstheme="minorHAnsi"/>
          <w:b/>
          <w:bCs/>
          <w:szCs w:val="24"/>
        </w:rPr>
        <w:t>V</w:t>
      </w:r>
      <w:r w:rsidR="00BA444D">
        <w:rPr>
          <w:rFonts w:asciiTheme="minorHAnsi" w:eastAsia="Times New Roman" w:hAnsiTheme="minorHAnsi" w:cstheme="minorHAnsi"/>
          <w:b/>
          <w:bCs/>
          <w:szCs w:val="24"/>
        </w:rPr>
        <w:t>O</w:t>
      </w:r>
      <w:r w:rsidR="00A75F9A">
        <w:rPr>
          <w:rFonts w:asciiTheme="minorHAnsi" w:eastAsia="Times New Roman" w:hAnsiTheme="minorHAnsi" w:cstheme="minorHAnsi"/>
          <w:b/>
          <w:bCs/>
          <w:szCs w:val="24"/>
        </w:rPr>
        <w:t xml:space="preserve">G Attendance Toolkit 2023 resource pack </w:t>
      </w:r>
      <w:r w:rsidR="00F326F5" w:rsidRPr="00B30AD2">
        <w:rPr>
          <w:rFonts w:asciiTheme="minorHAnsi" w:hAnsiTheme="minorHAnsi" w:cstheme="minorHAnsi"/>
          <w:szCs w:val="24"/>
        </w:rPr>
        <w:t>developed by the Inclusion Team</w:t>
      </w:r>
      <w:r w:rsidR="00B30AD2">
        <w:rPr>
          <w:rFonts w:asciiTheme="minorHAnsi" w:hAnsiTheme="minorHAnsi" w:cstheme="minorHAnsi"/>
          <w:szCs w:val="24"/>
        </w:rPr>
        <w:t xml:space="preserve"> is</w:t>
      </w:r>
      <w:r w:rsidR="00206FF5" w:rsidRPr="00B30AD2">
        <w:rPr>
          <w:rFonts w:asciiTheme="minorHAnsi" w:hAnsiTheme="minorHAnsi" w:cstheme="minorHAnsi"/>
          <w:szCs w:val="24"/>
        </w:rPr>
        <w:t xml:space="preserve"> included in this document.</w:t>
      </w:r>
      <w:r w:rsidR="00F326F5" w:rsidRPr="00B30AD2">
        <w:rPr>
          <w:rFonts w:asciiTheme="minorHAnsi" w:hAnsiTheme="minorHAnsi" w:cstheme="minorHAnsi"/>
          <w:szCs w:val="24"/>
        </w:rPr>
        <w:t xml:space="preserve"> </w:t>
      </w:r>
      <w:r w:rsidRPr="00B30AD2">
        <w:rPr>
          <w:rFonts w:asciiTheme="minorHAnsi" w:hAnsiTheme="minorHAnsi" w:cstheme="minorHAnsi"/>
          <w:szCs w:val="24"/>
        </w:rPr>
        <w:t xml:space="preserve"> </w:t>
      </w:r>
    </w:p>
    <w:p w14:paraId="795FEA41" w14:textId="77777777" w:rsidR="007740BE" w:rsidRDefault="007740BE">
      <w:pPr>
        <w:rPr>
          <w:rFonts w:asciiTheme="minorHAnsi" w:hAnsiTheme="minorHAnsi" w:cstheme="minorHAnsi"/>
          <w:szCs w:val="24"/>
        </w:rPr>
      </w:pPr>
    </w:p>
    <w:p w14:paraId="6FAAAD9B" w14:textId="77777777" w:rsidR="007740BE" w:rsidRDefault="007740BE">
      <w:pPr>
        <w:rPr>
          <w:rFonts w:asciiTheme="minorHAnsi" w:hAnsiTheme="minorHAnsi" w:cstheme="minorHAnsi"/>
          <w:szCs w:val="24"/>
        </w:rPr>
      </w:pPr>
    </w:p>
    <w:p w14:paraId="01D30607" w14:textId="77777777" w:rsidR="007740BE" w:rsidRDefault="007740BE">
      <w:pPr>
        <w:rPr>
          <w:rFonts w:asciiTheme="minorHAnsi" w:hAnsiTheme="minorHAnsi" w:cstheme="minorHAnsi"/>
          <w:szCs w:val="24"/>
        </w:rPr>
      </w:pPr>
    </w:p>
    <w:p w14:paraId="179AF19E" w14:textId="77777777" w:rsidR="00B14B7F" w:rsidRDefault="00B14B7F">
      <w:pPr>
        <w:rPr>
          <w:rFonts w:asciiTheme="minorHAnsi" w:hAnsiTheme="minorHAnsi" w:cstheme="minorHAnsi"/>
          <w:szCs w:val="24"/>
        </w:rPr>
      </w:pPr>
    </w:p>
    <w:p w14:paraId="2E340149" w14:textId="77777777" w:rsidR="007740BE" w:rsidRDefault="007740BE">
      <w:pPr>
        <w:rPr>
          <w:rFonts w:asciiTheme="minorHAnsi" w:hAnsiTheme="minorHAnsi" w:cstheme="minorHAnsi"/>
          <w:szCs w:val="24"/>
        </w:rPr>
      </w:pPr>
    </w:p>
    <w:p w14:paraId="1C22118F" w14:textId="77777777" w:rsidR="00BE0699" w:rsidRDefault="00BE0699">
      <w:pPr>
        <w:rPr>
          <w:rFonts w:asciiTheme="minorHAnsi" w:hAnsiTheme="minorHAnsi" w:cstheme="minorHAnsi"/>
          <w:szCs w:val="24"/>
        </w:rPr>
      </w:pPr>
    </w:p>
    <w:p w14:paraId="62084BBA" w14:textId="77777777" w:rsidR="00857871" w:rsidRDefault="00857871">
      <w:pPr>
        <w:rPr>
          <w:rFonts w:asciiTheme="minorHAnsi" w:hAnsiTheme="minorHAnsi" w:cstheme="minorHAnsi"/>
          <w:szCs w:val="24"/>
        </w:rPr>
      </w:pPr>
    </w:p>
    <w:p w14:paraId="734E01EC" w14:textId="77777777" w:rsidR="007740BE" w:rsidRPr="007740BE" w:rsidRDefault="007740BE">
      <w:pPr>
        <w:rPr>
          <w:rFonts w:asciiTheme="minorHAnsi" w:hAnsiTheme="minorHAnsi" w:cstheme="minorHAnsi"/>
          <w:b/>
          <w:bCs/>
          <w:sz w:val="28"/>
          <w:szCs w:val="28"/>
        </w:rPr>
      </w:pPr>
      <w:r>
        <w:rPr>
          <w:rFonts w:asciiTheme="minorHAnsi" w:hAnsiTheme="minorHAnsi" w:cstheme="minorHAnsi"/>
          <w:b/>
          <w:bCs/>
          <w:sz w:val="28"/>
          <w:szCs w:val="28"/>
        </w:rPr>
        <w:t>Key Aims</w:t>
      </w:r>
    </w:p>
    <w:p w14:paraId="12ACB565" w14:textId="77777777" w:rsidR="00AD63EA" w:rsidRPr="00206FF5" w:rsidRDefault="007740BE">
      <w:pPr>
        <w:rPr>
          <w:rFonts w:cstheme="minorHAnsi"/>
          <w:szCs w:val="24"/>
        </w:rPr>
      </w:pPr>
      <w:r w:rsidRPr="00206FF5">
        <w:rPr>
          <w:rFonts w:asciiTheme="minorHAnsi" w:hAnsiTheme="minorHAnsi" w:cstheme="minorHAnsi"/>
          <w:noProof/>
          <w:sz w:val="22"/>
          <w:highlight w:val="yellow"/>
          <w:lang w:eastAsia="en-GB"/>
        </w:rPr>
        <mc:AlternateContent>
          <mc:Choice Requires="wps">
            <w:drawing>
              <wp:anchor distT="45720" distB="45720" distL="114300" distR="114300" simplePos="0" relativeHeight="251665408" behindDoc="0" locked="0" layoutInCell="1" allowOverlap="1" wp14:anchorId="60881914" wp14:editId="6036EE2E">
                <wp:simplePos x="0" y="0"/>
                <wp:positionH relativeFrom="margin">
                  <wp:align>left</wp:align>
                </wp:positionH>
                <wp:positionV relativeFrom="paragraph">
                  <wp:posOffset>159385</wp:posOffset>
                </wp:positionV>
                <wp:extent cx="5227320" cy="7767320"/>
                <wp:effectExtent l="0" t="0" r="11430" b="241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7320" cy="7767376"/>
                        </a:xfrm>
                        <a:prstGeom prst="rect">
                          <a:avLst/>
                        </a:prstGeom>
                        <a:solidFill>
                          <a:schemeClr val="bg1">
                            <a:lumMod val="85000"/>
                          </a:schemeClr>
                        </a:solidFill>
                        <a:ln w="9525">
                          <a:solidFill>
                            <a:srgbClr val="000000"/>
                          </a:solidFill>
                          <a:miter lim="800000"/>
                          <a:headEnd/>
                          <a:tailEnd/>
                        </a:ln>
                      </wps:spPr>
                      <wps:txbx>
                        <w:txbxContent>
                          <w:p w14:paraId="60D626C8" w14:textId="77777777" w:rsidR="007740BE" w:rsidRPr="00B30AD2" w:rsidRDefault="007740BE" w:rsidP="00B30AD2">
                            <w:pPr>
                              <w:spacing w:line="276" w:lineRule="auto"/>
                              <w:jc w:val="both"/>
                              <w:rPr>
                                <w:rFonts w:asciiTheme="minorHAnsi" w:hAnsiTheme="minorHAnsi" w:cstheme="minorHAnsi"/>
                                <w:sz w:val="28"/>
                                <w:szCs w:val="28"/>
                              </w:rPr>
                            </w:pPr>
                            <w:r w:rsidRPr="00B30AD2">
                              <w:rPr>
                                <w:rFonts w:asciiTheme="minorHAnsi" w:hAnsiTheme="minorHAnsi" w:cstheme="minorHAnsi"/>
                                <w:sz w:val="28"/>
                                <w:szCs w:val="28"/>
                              </w:rPr>
                              <w:t xml:space="preserve">This document will: </w:t>
                            </w:r>
                          </w:p>
                          <w:p w14:paraId="129AB63A" w14:textId="77777777" w:rsidR="007740BE" w:rsidRPr="00B30AD2" w:rsidRDefault="007740BE" w:rsidP="00B30AD2">
                            <w:pPr>
                              <w:spacing w:line="276" w:lineRule="auto"/>
                              <w:jc w:val="both"/>
                              <w:rPr>
                                <w:rFonts w:cstheme="minorHAnsi"/>
                                <w:sz w:val="28"/>
                                <w:szCs w:val="28"/>
                              </w:rPr>
                            </w:pPr>
                          </w:p>
                          <w:p w14:paraId="544D944E" w14:textId="77777777" w:rsidR="007740BE" w:rsidRPr="00B30AD2" w:rsidRDefault="007740BE" w:rsidP="00B30AD2">
                            <w:pPr>
                              <w:pStyle w:val="ListParagraph"/>
                              <w:numPr>
                                <w:ilvl w:val="0"/>
                                <w:numId w:val="33"/>
                              </w:numPr>
                              <w:jc w:val="both"/>
                              <w:rPr>
                                <w:rFonts w:cstheme="minorHAnsi"/>
                                <w:sz w:val="28"/>
                                <w:szCs w:val="28"/>
                              </w:rPr>
                            </w:pPr>
                            <w:r w:rsidRPr="00B30AD2">
                              <w:rPr>
                                <w:rFonts w:asciiTheme="minorHAnsi" w:hAnsiTheme="minorHAnsi" w:cstheme="minorHAnsi"/>
                                <w:sz w:val="28"/>
                                <w:szCs w:val="28"/>
                              </w:rPr>
                              <w:t xml:space="preserve">Provide guidance to develop and implement whole school attendance strategies. </w:t>
                            </w:r>
                          </w:p>
                          <w:p w14:paraId="3F3F47E2" w14:textId="77777777" w:rsidR="007740BE" w:rsidRPr="00B30AD2" w:rsidRDefault="007740BE" w:rsidP="00B30AD2">
                            <w:pPr>
                              <w:pStyle w:val="ListParagraph"/>
                              <w:numPr>
                                <w:ilvl w:val="0"/>
                                <w:numId w:val="33"/>
                              </w:numPr>
                              <w:jc w:val="both"/>
                              <w:rPr>
                                <w:rFonts w:asciiTheme="minorHAnsi" w:hAnsiTheme="minorHAnsi" w:cstheme="minorHAnsi"/>
                                <w:sz w:val="28"/>
                                <w:szCs w:val="28"/>
                              </w:rPr>
                            </w:pPr>
                            <w:r w:rsidRPr="00B30AD2">
                              <w:rPr>
                                <w:rFonts w:asciiTheme="minorHAnsi" w:hAnsiTheme="minorHAnsi" w:cstheme="minorHAnsi"/>
                                <w:sz w:val="28"/>
                                <w:szCs w:val="28"/>
                              </w:rPr>
                              <w:t xml:space="preserve">Summarise efficient and effective early intervention and support strategies. </w:t>
                            </w:r>
                          </w:p>
                          <w:p w14:paraId="79B570E1" w14:textId="77777777" w:rsidR="007740BE" w:rsidRPr="00B30AD2" w:rsidRDefault="007740BE" w:rsidP="00B30AD2">
                            <w:pPr>
                              <w:pStyle w:val="ListParagraph"/>
                              <w:numPr>
                                <w:ilvl w:val="0"/>
                                <w:numId w:val="33"/>
                              </w:numPr>
                              <w:jc w:val="both"/>
                              <w:rPr>
                                <w:rFonts w:cstheme="minorHAnsi"/>
                                <w:sz w:val="28"/>
                                <w:szCs w:val="28"/>
                              </w:rPr>
                            </w:pPr>
                            <w:r w:rsidRPr="00B30AD2">
                              <w:rPr>
                                <w:rFonts w:asciiTheme="minorHAnsi" w:hAnsiTheme="minorHAnsi" w:cstheme="minorHAnsi"/>
                                <w:sz w:val="28"/>
                                <w:szCs w:val="28"/>
                              </w:rPr>
                              <w:t>Identify Schools responsibilities and parental responsibilities with regards to attendance related issues</w:t>
                            </w:r>
                          </w:p>
                          <w:p w14:paraId="40B86864" w14:textId="77777777" w:rsidR="007740BE" w:rsidRPr="00B30AD2" w:rsidRDefault="007740BE" w:rsidP="00B30AD2">
                            <w:pPr>
                              <w:pStyle w:val="ListParagraph"/>
                              <w:numPr>
                                <w:ilvl w:val="0"/>
                                <w:numId w:val="33"/>
                              </w:numPr>
                              <w:jc w:val="both"/>
                              <w:rPr>
                                <w:rFonts w:asciiTheme="minorHAnsi" w:hAnsiTheme="minorHAnsi" w:cstheme="minorHAnsi"/>
                                <w:sz w:val="28"/>
                                <w:szCs w:val="28"/>
                              </w:rPr>
                            </w:pPr>
                            <w:r w:rsidRPr="00B30AD2">
                              <w:rPr>
                                <w:rFonts w:asciiTheme="minorHAnsi" w:hAnsiTheme="minorHAnsi" w:cstheme="minorHAnsi"/>
                                <w:sz w:val="28"/>
                                <w:szCs w:val="28"/>
                              </w:rPr>
                              <w:t>Outline information which should be included in School Attendance Policies in the form of a draft school attendance policy.</w:t>
                            </w:r>
                          </w:p>
                          <w:p w14:paraId="7D899985" w14:textId="77777777" w:rsidR="007740BE" w:rsidRPr="00B30AD2" w:rsidRDefault="007740BE" w:rsidP="00B30AD2">
                            <w:pPr>
                              <w:pStyle w:val="ListParagraph"/>
                              <w:numPr>
                                <w:ilvl w:val="0"/>
                                <w:numId w:val="33"/>
                              </w:numPr>
                              <w:jc w:val="both"/>
                              <w:rPr>
                                <w:rFonts w:asciiTheme="minorHAnsi" w:hAnsiTheme="minorHAnsi" w:cstheme="minorHAnsi"/>
                                <w:sz w:val="28"/>
                                <w:szCs w:val="28"/>
                              </w:rPr>
                            </w:pPr>
                            <w:r w:rsidRPr="00B30AD2">
                              <w:rPr>
                                <w:rFonts w:asciiTheme="minorHAnsi" w:hAnsiTheme="minorHAnsi" w:cstheme="minorHAnsi"/>
                                <w:sz w:val="28"/>
                                <w:szCs w:val="28"/>
                              </w:rPr>
                              <w:t>Explore the use of data analysis to support positive attendance strategies and proactive response to attendance trends.</w:t>
                            </w:r>
                          </w:p>
                          <w:p w14:paraId="22D37150" w14:textId="77777777" w:rsidR="007740BE" w:rsidRPr="00B30AD2" w:rsidRDefault="007740BE" w:rsidP="00B30AD2">
                            <w:pPr>
                              <w:pStyle w:val="ListParagraph"/>
                              <w:numPr>
                                <w:ilvl w:val="0"/>
                                <w:numId w:val="32"/>
                              </w:numPr>
                              <w:jc w:val="both"/>
                              <w:rPr>
                                <w:rFonts w:cstheme="minorHAnsi"/>
                                <w:sz w:val="28"/>
                                <w:szCs w:val="28"/>
                              </w:rPr>
                            </w:pPr>
                            <w:r w:rsidRPr="00B30AD2">
                              <w:rPr>
                                <w:rFonts w:asciiTheme="minorHAnsi" w:hAnsiTheme="minorHAnsi" w:cstheme="minorHAnsi"/>
                                <w:sz w:val="28"/>
                                <w:szCs w:val="28"/>
                              </w:rPr>
                              <w:t xml:space="preserve">Provide a pack of model letters that can be used by schools to promote good attendance and communicate with parents on these issues. </w:t>
                            </w:r>
                          </w:p>
                          <w:p w14:paraId="24AED66B" w14:textId="77777777" w:rsidR="007740BE" w:rsidRPr="00B30AD2" w:rsidRDefault="007740BE" w:rsidP="00B30AD2">
                            <w:pPr>
                              <w:pStyle w:val="ListParagraph"/>
                              <w:numPr>
                                <w:ilvl w:val="0"/>
                                <w:numId w:val="33"/>
                              </w:numPr>
                              <w:jc w:val="both"/>
                              <w:rPr>
                                <w:rFonts w:cstheme="minorHAnsi"/>
                                <w:sz w:val="28"/>
                                <w:szCs w:val="28"/>
                              </w:rPr>
                            </w:pPr>
                            <w:r w:rsidRPr="00B30AD2">
                              <w:rPr>
                                <w:rFonts w:asciiTheme="minorHAnsi" w:hAnsiTheme="minorHAnsi" w:cstheme="minorHAnsi"/>
                                <w:sz w:val="28"/>
                                <w:szCs w:val="28"/>
                              </w:rPr>
                              <w:t xml:space="preserve">Encourage educational provisions to work collaboratively with a range of partners to support and promote the welfare and wellbeing of children and young people. </w:t>
                            </w:r>
                          </w:p>
                          <w:p w14:paraId="62647DDE" w14:textId="77777777" w:rsidR="007740BE" w:rsidRPr="00B30AD2" w:rsidRDefault="007740BE" w:rsidP="00B30AD2">
                            <w:pPr>
                              <w:pStyle w:val="ListParagraph"/>
                              <w:numPr>
                                <w:ilvl w:val="0"/>
                                <w:numId w:val="33"/>
                              </w:numPr>
                              <w:jc w:val="both"/>
                              <w:rPr>
                                <w:rFonts w:cstheme="minorHAnsi"/>
                                <w:sz w:val="28"/>
                                <w:szCs w:val="28"/>
                              </w:rPr>
                            </w:pPr>
                            <w:r w:rsidRPr="00B30AD2">
                              <w:rPr>
                                <w:rFonts w:asciiTheme="minorHAnsi" w:hAnsiTheme="minorHAnsi" w:cstheme="minorHAnsi"/>
                                <w:sz w:val="28"/>
                                <w:szCs w:val="28"/>
                              </w:rPr>
                              <w:t>Outline the L</w:t>
                            </w:r>
                            <w:r w:rsidR="004C1272">
                              <w:rPr>
                                <w:rFonts w:asciiTheme="minorHAnsi" w:hAnsiTheme="minorHAnsi" w:cstheme="minorHAnsi"/>
                                <w:sz w:val="28"/>
                                <w:szCs w:val="28"/>
                              </w:rPr>
                              <w:t xml:space="preserve">ocal </w:t>
                            </w:r>
                            <w:r w:rsidRPr="00B30AD2">
                              <w:rPr>
                                <w:rFonts w:asciiTheme="minorHAnsi" w:hAnsiTheme="minorHAnsi" w:cstheme="minorHAnsi"/>
                                <w:sz w:val="28"/>
                                <w:szCs w:val="28"/>
                              </w:rPr>
                              <w:t>A</w:t>
                            </w:r>
                            <w:r w:rsidR="004C1272">
                              <w:rPr>
                                <w:rFonts w:asciiTheme="minorHAnsi" w:hAnsiTheme="minorHAnsi" w:cstheme="minorHAnsi"/>
                                <w:sz w:val="28"/>
                                <w:szCs w:val="28"/>
                              </w:rPr>
                              <w:t>uthority</w:t>
                            </w:r>
                            <w:r w:rsidRPr="00B30AD2">
                              <w:rPr>
                                <w:rFonts w:asciiTheme="minorHAnsi" w:hAnsiTheme="minorHAnsi" w:cstheme="minorHAnsi"/>
                                <w:sz w:val="28"/>
                                <w:szCs w:val="28"/>
                              </w:rPr>
                              <w:t xml:space="preserve">’s role in dealing with non-attendance. </w:t>
                            </w:r>
                          </w:p>
                          <w:p w14:paraId="443D93ED" w14:textId="77777777" w:rsidR="007740BE" w:rsidRPr="00B30AD2" w:rsidRDefault="007740BE" w:rsidP="00B30AD2">
                            <w:pPr>
                              <w:pStyle w:val="ListParagraph"/>
                              <w:numPr>
                                <w:ilvl w:val="0"/>
                                <w:numId w:val="33"/>
                              </w:numPr>
                              <w:jc w:val="both"/>
                              <w:rPr>
                                <w:rFonts w:cstheme="minorHAnsi"/>
                                <w:sz w:val="28"/>
                                <w:szCs w:val="28"/>
                              </w:rPr>
                            </w:pPr>
                            <w:r w:rsidRPr="00B30AD2">
                              <w:rPr>
                                <w:rFonts w:asciiTheme="minorHAnsi" w:hAnsiTheme="minorHAnsi" w:cstheme="minorHAnsi"/>
                                <w:sz w:val="28"/>
                                <w:szCs w:val="28"/>
                              </w:rPr>
                              <w:t>Explain legal contexts such as Fixed Penalty Notices and other Legal frameworks and provide guidance in relation to the use of Fixed Penalty Notices (FPNs) as a measure to improving attendance.</w:t>
                            </w:r>
                          </w:p>
                          <w:p w14:paraId="0960C29E" w14:textId="77777777" w:rsidR="007740BE" w:rsidRPr="00B30AD2" w:rsidRDefault="007740BE" w:rsidP="00B30AD2">
                            <w:pPr>
                              <w:pStyle w:val="ListParagraph"/>
                              <w:numPr>
                                <w:ilvl w:val="0"/>
                                <w:numId w:val="33"/>
                              </w:numPr>
                              <w:jc w:val="both"/>
                              <w:rPr>
                                <w:rFonts w:cstheme="minorHAnsi"/>
                                <w:sz w:val="28"/>
                                <w:szCs w:val="28"/>
                              </w:rPr>
                            </w:pPr>
                            <w:r w:rsidRPr="00B30AD2">
                              <w:rPr>
                                <w:rFonts w:asciiTheme="minorHAnsi" w:hAnsiTheme="minorHAnsi" w:cstheme="minorHAnsi"/>
                                <w:sz w:val="28"/>
                                <w:szCs w:val="28"/>
                              </w:rPr>
                              <w:t>Provide an outline of the support available through the Inclusion Team</w:t>
                            </w:r>
                          </w:p>
                          <w:p w14:paraId="6016E0DE" w14:textId="77777777" w:rsidR="007740BE" w:rsidRPr="00B30AD2" w:rsidRDefault="007740BE" w:rsidP="00B30AD2">
                            <w:pPr>
                              <w:pStyle w:val="ListParagraph"/>
                              <w:numPr>
                                <w:ilvl w:val="0"/>
                                <w:numId w:val="33"/>
                              </w:numPr>
                              <w:jc w:val="both"/>
                              <w:rPr>
                                <w:rFonts w:cstheme="minorHAnsi"/>
                                <w:sz w:val="28"/>
                                <w:szCs w:val="28"/>
                              </w:rPr>
                            </w:pPr>
                            <w:r w:rsidRPr="00B30AD2">
                              <w:rPr>
                                <w:rFonts w:asciiTheme="minorHAnsi" w:hAnsiTheme="minorHAnsi" w:cstheme="minorHAnsi"/>
                                <w:sz w:val="28"/>
                                <w:szCs w:val="28"/>
                              </w:rPr>
                              <w:t xml:space="preserve">Provide school attendance codes and explanations with a clear definition of authorised and unauthorised absences. </w:t>
                            </w:r>
                          </w:p>
                          <w:p w14:paraId="68BD8AB3" w14:textId="77777777" w:rsidR="007740BE" w:rsidRPr="00B30AD2" w:rsidRDefault="007740BE" w:rsidP="00B30AD2">
                            <w:pPr>
                              <w:pStyle w:val="ListParagraph"/>
                              <w:numPr>
                                <w:ilvl w:val="0"/>
                                <w:numId w:val="33"/>
                              </w:numPr>
                              <w:jc w:val="both"/>
                              <w:rPr>
                                <w:rFonts w:cstheme="minorHAnsi"/>
                                <w:sz w:val="28"/>
                                <w:szCs w:val="28"/>
                              </w:rPr>
                            </w:pPr>
                            <w:r w:rsidRPr="00B30AD2">
                              <w:rPr>
                                <w:rFonts w:asciiTheme="minorHAnsi" w:hAnsiTheme="minorHAnsi" w:cstheme="minorHAnsi"/>
                                <w:sz w:val="28"/>
                                <w:szCs w:val="28"/>
                              </w:rPr>
                              <w:t xml:space="preserve">Identify legalities around registration. </w:t>
                            </w:r>
                          </w:p>
                          <w:p w14:paraId="4A7EDE00" w14:textId="77777777" w:rsidR="00206FF5" w:rsidRDefault="00206F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2032AB54" id="_x0000_s1028" type="#_x0000_t202" style="position:absolute;margin-left:0;margin-top:12.55pt;width:411.6pt;height:611.6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" fillcolor="#d8d8d8 [2732]">
                <v:textbox>
                  <w:txbxContent>
                    <w:p w:rsidR="007740BE" w:rsidRPr="00B30AD2" w:rsidRDefault="007740BE" w:rsidP="00B30AD2">
                      <w:pPr>
                        <w:spacing w:line="276" w:lineRule="auto"/>
                        <w:jc w:val="both"/>
                        <w:rPr>
                          <w:rFonts w:asciiTheme="minorHAnsi" w:hAnsiTheme="minorHAnsi" w:cstheme="minorHAnsi"/>
                          <w:sz w:val="28"/>
                          <w:szCs w:val="28"/>
                        </w:rPr>
                      </w:pPr>
                      <w:r w:rsidRPr="00B30AD2">
                        <w:rPr>
                          <w:rFonts w:asciiTheme="minorHAnsi" w:hAnsiTheme="minorHAnsi" w:cstheme="minorHAnsi"/>
                          <w:sz w:val="28"/>
                          <w:szCs w:val="28"/>
                        </w:rPr>
                        <w:t xml:space="preserve">This document will: </w:t>
                      </w:r>
                    </w:p>
                    <w:p w:rsidR="007740BE" w:rsidRPr="00B30AD2" w:rsidRDefault="007740BE" w:rsidP="00B30AD2">
                      <w:pPr>
                        <w:spacing w:line="276" w:lineRule="auto"/>
                        <w:jc w:val="both"/>
                        <w:rPr>
                          <w:rFonts w:cstheme="minorHAnsi"/>
                          <w:sz w:val="28"/>
                          <w:szCs w:val="28"/>
                        </w:rPr>
                      </w:pPr>
                    </w:p>
                    <w:p w:rsidR="007740BE" w:rsidRPr="00B30AD2" w:rsidRDefault="007740BE" w:rsidP="00B30AD2">
                      <w:pPr>
                        <w:pStyle w:val="ListParagraph"/>
                        <w:numPr>
                          <w:ilvl w:val="0"/>
                          <w:numId w:val="33"/>
                        </w:numPr>
                        <w:jc w:val="both"/>
                        <w:rPr>
                          <w:rFonts w:cstheme="minorHAnsi"/>
                          <w:sz w:val="28"/>
                          <w:szCs w:val="28"/>
                        </w:rPr>
                      </w:pPr>
                      <w:r w:rsidRPr="00B30AD2">
                        <w:rPr>
                          <w:rFonts w:asciiTheme="minorHAnsi" w:hAnsiTheme="minorHAnsi" w:cstheme="minorHAnsi"/>
                          <w:sz w:val="28"/>
                          <w:szCs w:val="28"/>
                        </w:rPr>
                        <w:t xml:space="preserve">Provide guidance to develop and implement whole school attendance strategies. </w:t>
                      </w:r>
                    </w:p>
                    <w:p w:rsidR="007740BE" w:rsidRPr="00B30AD2" w:rsidRDefault="007740BE" w:rsidP="00B30AD2">
                      <w:pPr>
                        <w:pStyle w:val="ListParagraph"/>
                        <w:numPr>
                          <w:ilvl w:val="0"/>
                          <w:numId w:val="33"/>
                        </w:numPr>
                        <w:jc w:val="both"/>
                        <w:rPr>
                          <w:rFonts w:asciiTheme="minorHAnsi" w:hAnsiTheme="minorHAnsi" w:cstheme="minorHAnsi"/>
                          <w:sz w:val="28"/>
                          <w:szCs w:val="28"/>
                        </w:rPr>
                      </w:pPr>
                      <w:r w:rsidRPr="00B30AD2">
                        <w:rPr>
                          <w:rFonts w:asciiTheme="minorHAnsi" w:hAnsiTheme="minorHAnsi" w:cstheme="minorHAnsi"/>
                          <w:sz w:val="28"/>
                          <w:szCs w:val="28"/>
                        </w:rPr>
                        <w:t xml:space="preserve">Summarise efficient and effective early intervention and support strategies. </w:t>
                      </w:r>
                    </w:p>
                    <w:p w:rsidR="007740BE" w:rsidRPr="00B30AD2" w:rsidRDefault="007740BE" w:rsidP="00B30AD2">
                      <w:pPr>
                        <w:pStyle w:val="ListParagraph"/>
                        <w:numPr>
                          <w:ilvl w:val="0"/>
                          <w:numId w:val="33"/>
                        </w:numPr>
                        <w:jc w:val="both"/>
                        <w:rPr>
                          <w:rFonts w:cstheme="minorHAnsi"/>
                          <w:sz w:val="28"/>
                          <w:szCs w:val="28"/>
                        </w:rPr>
                      </w:pPr>
                      <w:r w:rsidRPr="00B30AD2">
                        <w:rPr>
                          <w:rFonts w:asciiTheme="minorHAnsi" w:hAnsiTheme="minorHAnsi" w:cstheme="minorHAnsi"/>
                          <w:sz w:val="28"/>
                          <w:szCs w:val="28"/>
                        </w:rPr>
                        <w:t>Identify Schools responsibilities and parental responsibilities with regards to attendance related issues</w:t>
                      </w:r>
                    </w:p>
                    <w:p w:rsidR="007740BE" w:rsidRPr="00B30AD2" w:rsidRDefault="007740BE" w:rsidP="00B30AD2">
                      <w:pPr>
                        <w:pStyle w:val="ListParagraph"/>
                        <w:numPr>
                          <w:ilvl w:val="0"/>
                          <w:numId w:val="33"/>
                        </w:numPr>
                        <w:jc w:val="both"/>
                        <w:rPr>
                          <w:rFonts w:asciiTheme="minorHAnsi" w:hAnsiTheme="minorHAnsi" w:cstheme="minorHAnsi"/>
                          <w:sz w:val="28"/>
                          <w:szCs w:val="28"/>
                        </w:rPr>
                      </w:pPr>
                      <w:r w:rsidRPr="00B30AD2">
                        <w:rPr>
                          <w:rFonts w:asciiTheme="minorHAnsi" w:hAnsiTheme="minorHAnsi" w:cstheme="minorHAnsi"/>
                          <w:sz w:val="28"/>
                          <w:szCs w:val="28"/>
                        </w:rPr>
                        <w:t>Outline information which should be included in School Attendance Policies in the form of a draft school attendance policy.</w:t>
                      </w:r>
                    </w:p>
                    <w:p w:rsidR="007740BE" w:rsidRPr="00B30AD2" w:rsidRDefault="007740BE" w:rsidP="00B30AD2">
                      <w:pPr>
                        <w:pStyle w:val="ListParagraph"/>
                        <w:numPr>
                          <w:ilvl w:val="0"/>
                          <w:numId w:val="33"/>
                        </w:numPr>
                        <w:jc w:val="both"/>
                        <w:rPr>
                          <w:rFonts w:asciiTheme="minorHAnsi" w:hAnsiTheme="minorHAnsi" w:cstheme="minorHAnsi"/>
                          <w:sz w:val="28"/>
                          <w:szCs w:val="28"/>
                        </w:rPr>
                      </w:pPr>
                      <w:r w:rsidRPr="00B30AD2">
                        <w:rPr>
                          <w:rFonts w:asciiTheme="minorHAnsi" w:hAnsiTheme="minorHAnsi" w:cstheme="minorHAnsi"/>
                          <w:sz w:val="28"/>
                          <w:szCs w:val="28"/>
                        </w:rPr>
                        <w:t>Explore the use of data analysis to support positive attendance strategies and proactive response to attendance trends.</w:t>
                      </w:r>
                    </w:p>
                    <w:p w:rsidR="007740BE" w:rsidRPr="00B30AD2" w:rsidRDefault="007740BE" w:rsidP="00B30AD2">
                      <w:pPr>
                        <w:pStyle w:val="ListParagraph"/>
                        <w:numPr>
                          <w:ilvl w:val="0"/>
                          <w:numId w:val="32"/>
                        </w:numPr>
                        <w:jc w:val="both"/>
                        <w:rPr>
                          <w:rFonts w:cstheme="minorHAnsi"/>
                          <w:sz w:val="28"/>
                          <w:szCs w:val="28"/>
                        </w:rPr>
                      </w:pPr>
                      <w:r w:rsidRPr="00B30AD2">
                        <w:rPr>
                          <w:rFonts w:asciiTheme="minorHAnsi" w:hAnsiTheme="minorHAnsi" w:cstheme="minorHAnsi"/>
                          <w:sz w:val="28"/>
                          <w:szCs w:val="28"/>
                        </w:rPr>
                        <w:t xml:space="preserve">Provide a pack of model letters that can be used by schools to promote good attendance and communicate with parents on these issues. </w:t>
                      </w:r>
                    </w:p>
                    <w:p w:rsidR="007740BE" w:rsidRPr="00B30AD2" w:rsidRDefault="007740BE" w:rsidP="00B30AD2">
                      <w:pPr>
                        <w:pStyle w:val="ListParagraph"/>
                        <w:numPr>
                          <w:ilvl w:val="0"/>
                          <w:numId w:val="33"/>
                        </w:numPr>
                        <w:jc w:val="both"/>
                        <w:rPr>
                          <w:rFonts w:cstheme="minorHAnsi"/>
                          <w:sz w:val="28"/>
                          <w:szCs w:val="28"/>
                        </w:rPr>
                      </w:pPr>
                      <w:r w:rsidRPr="00B30AD2">
                        <w:rPr>
                          <w:rFonts w:asciiTheme="minorHAnsi" w:hAnsiTheme="minorHAnsi" w:cstheme="minorHAnsi"/>
                          <w:sz w:val="28"/>
                          <w:szCs w:val="28"/>
                        </w:rPr>
                        <w:t xml:space="preserve">Encourage educational provisions to work collaboratively with a range of partners to support and promote the welfare and wellbeing of children and young people. </w:t>
                      </w:r>
                    </w:p>
                    <w:p w:rsidR="007740BE" w:rsidRPr="00B30AD2" w:rsidRDefault="007740BE" w:rsidP="00B30AD2">
                      <w:pPr>
                        <w:pStyle w:val="ListParagraph"/>
                        <w:numPr>
                          <w:ilvl w:val="0"/>
                          <w:numId w:val="33"/>
                        </w:numPr>
                        <w:jc w:val="both"/>
                        <w:rPr>
                          <w:rFonts w:cstheme="minorHAnsi"/>
                          <w:sz w:val="28"/>
                          <w:szCs w:val="28"/>
                        </w:rPr>
                      </w:pPr>
                      <w:r w:rsidRPr="00B30AD2">
                        <w:rPr>
                          <w:rFonts w:asciiTheme="minorHAnsi" w:hAnsiTheme="minorHAnsi" w:cstheme="minorHAnsi"/>
                          <w:sz w:val="28"/>
                          <w:szCs w:val="28"/>
                        </w:rPr>
                        <w:t>Outline the L</w:t>
                      </w:r>
                      <w:r w:rsidR="004C1272">
                        <w:rPr>
                          <w:rFonts w:asciiTheme="minorHAnsi" w:hAnsiTheme="minorHAnsi" w:cstheme="minorHAnsi"/>
                          <w:sz w:val="28"/>
                          <w:szCs w:val="28"/>
                        </w:rPr>
                        <w:t xml:space="preserve">ocal </w:t>
                      </w:r>
                      <w:r w:rsidRPr="00B30AD2">
                        <w:rPr>
                          <w:rFonts w:asciiTheme="minorHAnsi" w:hAnsiTheme="minorHAnsi" w:cstheme="minorHAnsi"/>
                          <w:sz w:val="28"/>
                          <w:szCs w:val="28"/>
                        </w:rPr>
                        <w:t>A</w:t>
                      </w:r>
                      <w:r w:rsidR="004C1272">
                        <w:rPr>
                          <w:rFonts w:asciiTheme="minorHAnsi" w:hAnsiTheme="minorHAnsi" w:cstheme="minorHAnsi"/>
                          <w:sz w:val="28"/>
                          <w:szCs w:val="28"/>
                        </w:rPr>
                        <w:t>uthority</w:t>
                      </w:r>
                      <w:r w:rsidRPr="00B30AD2">
                        <w:rPr>
                          <w:rFonts w:asciiTheme="minorHAnsi" w:hAnsiTheme="minorHAnsi" w:cstheme="minorHAnsi"/>
                          <w:sz w:val="28"/>
                          <w:szCs w:val="28"/>
                        </w:rPr>
                        <w:t xml:space="preserve">’s role in dealing with non-attendance. </w:t>
                      </w:r>
                    </w:p>
                    <w:p w:rsidR="007740BE" w:rsidRPr="00B30AD2" w:rsidRDefault="007740BE" w:rsidP="00B30AD2">
                      <w:pPr>
                        <w:pStyle w:val="ListParagraph"/>
                        <w:numPr>
                          <w:ilvl w:val="0"/>
                          <w:numId w:val="33"/>
                        </w:numPr>
                        <w:jc w:val="both"/>
                        <w:rPr>
                          <w:rFonts w:cstheme="minorHAnsi"/>
                          <w:sz w:val="28"/>
                          <w:szCs w:val="28"/>
                        </w:rPr>
                      </w:pPr>
                      <w:r w:rsidRPr="00B30AD2">
                        <w:rPr>
                          <w:rFonts w:asciiTheme="minorHAnsi" w:hAnsiTheme="minorHAnsi" w:cstheme="minorHAnsi"/>
                          <w:sz w:val="28"/>
                          <w:szCs w:val="28"/>
                        </w:rPr>
                        <w:t>Explain legal contexts such as Fixed Penalty Notices and other Legal frameworks and provide guidance in relation to the use of Fixed Penalty Notices (FPNs) as a measure to improving attendance.</w:t>
                      </w:r>
                    </w:p>
                    <w:p w:rsidR="007740BE" w:rsidRPr="00B30AD2" w:rsidRDefault="007740BE" w:rsidP="00B30AD2">
                      <w:pPr>
                        <w:pStyle w:val="ListParagraph"/>
                        <w:numPr>
                          <w:ilvl w:val="0"/>
                          <w:numId w:val="33"/>
                        </w:numPr>
                        <w:jc w:val="both"/>
                        <w:rPr>
                          <w:rFonts w:cstheme="minorHAnsi"/>
                          <w:sz w:val="28"/>
                          <w:szCs w:val="28"/>
                        </w:rPr>
                      </w:pPr>
                      <w:r w:rsidRPr="00B30AD2">
                        <w:rPr>
                          <w:rFonts w:asciiTheme="minorHAnsi" w:hAnsiTheme="minorHAnsi" w:cstheme="minorHAnsi"/>
                          <w:sz w:val="28"/>
                          <w:szCs w:val="28"/>
                        </w:rPr>
                        <w:t>Provide an outline of the support available through the Inclusion Team</w:t>
                      </w:r>
                    </w:p>
                    <w:p w:rsidR="007740BE" w:rsidRPr="00B30AD2" w:rsidRDefault="007740BE" w:rsidP="00B30AD2">
                      <w:pPr>
                        <w:pStyle w:val="ListParagraph"/>
                        <w:numPr>
                          <w:ilvl w:val="0"/>
                          <w:numId w:val="33"/>
                        </w:numPr>
                        <w:jc w:val="both"/>
                        <w:rPr>
                          <w:rFonts w:cstheme="minorHAnsi"/>
                          <w:sz w:val="28"/>
                          <w:szCs w:val="28"/>
                        </w:rPr>
                      </w:pPr>
                      <w:r w:rsidRPr="00B30AD2">
                        <w:rPr>
                          <w:rFonts w:asciiTheme="minorHAnsi" w:hAnsiTheme="minorHAnsi" w:cstheme="minorHAnsi"/>
                          <w:sz w:val="28"/>
                          <w:szCs w:val="28"/>
                        </w:rPr>
                        <w:t xml:space="preserve">Provide school attendance codes and explanations with a clear definition of authorised and unauthorised absences. </w:t>
                      </w:r>
                    </w:p>
                    <w:p w:rsidR="007740BE" w:rsidRPr="00B30AD2" w:rsidRDefault="007740BE" w:rsidP="00B30AD2">
                      <w:pPr>
                        <w:pStyle w:val="ListParagraph"/>
                        <w:numPr>
                          <w:ilvl w:val="0"/>
                          <w:numId w:val="33"/>
                        </w:numPr>
                        <w:jc w:val="both"/>
                        <w:rPr>
                          <w:rFonts w:cstheme="minorHAnsi"/>
                          <w:sz w:val="28"/>
                          <w:szCs w:val="28"/>
                        </w:rPr>
                      </w:pPr>
                      <w:r w:rsidRPr="00B30AD2">
                        <w:rPr>
                          <w:rFonts w:asciiTheme="minorHAnsi" w:hAnsiTheme="minorHAnsi" w:cstheme="minorHAnsi"/>
                          <w:sz w:val="28"/>
                          <w:szCs w:val="28"/>
                        </w:rPr>
                        <w:t xml:space="preserve">Identify legalities around registration. </w:t>
                      </w:r>
                    </w:p>
                    <w:p w:rsidR="00206FF5" w:rsidRDefault="00206FF5"/>
                  </w:txbxContent>
                </v:textbox>
                <w10:wrap type="square" anchorx="margin"/>
              </v:shape>
            </w:pict>
          </mc:Fallback>
        </mc:AlternateContent>
      </w:r>
    </w:p>
    <w:p w14:paraId="06B7A482" w14:textId="77777777" w:rsidR="007740BE" w:rsidRDefault="007740BE">
      <w:pPr>
        <w:rPr>
          <w:rFonts w:asciiTheme="minorHAnsi" w:hAnsiTheme="minorHAnsi" w:cstheme="minorHAnsi"/>
          <w:sz w:val="22"/>
          <w:highlight w:val="yellow"/>
        </w:rPr>
      </w:pPr>
    </w:p>
    <w:p w14:paraId="4E2EC746" w14:textId="77777777" w:rsidR="007740BE" w:rsidRDefault="007740BE">
      <w:pPr>
        <w:rPr>
          <w:rFonts w:asciiTheme="minorHAnsi" w:hAnsiTheme="minorHAnsi" w:cstheme="minorHAnsi"/>
          <w:sz w:val="22"/>
          <w:highlight w:val="yellow"/>
        </w:rPr>
      </w:pPr>
    </w:p>
    <w:p w14:paraId="739F9D2C" w14:textId="77777777" w:rsidR="007740BE" w:rsidRDefault="007740BE">
      <w:pPr>
        <w:rPr>
          <w:rFonts w:asciiTheme="minorHAnsi" w:hAnsiTheme="minorHAnsi" w:cstheme="minorHAnsi"/>
          <w:sz w:val="22"/>
          <w:highlight w:val="yellow"/>
        </w:rPr>
      </w:pPr>
    </w:p>
    <w:p w14:paraId="4D5D8B88" w14:textId="77777777" w:rsidR="007740BE" w:rsidRDefault="007740BE">
      <w:pPr>
        <w:rPr>
          <w:rFonts w:asciiTheme="minorHAnsi" w:hAnsiTheme="minorHAnsi" w:cstheme="minorHAnsi"/>
          <w:sz w:val="22"/>
          <w:highlight w:val="yellow"/>
        </w:rPr>
      </w:pPr>
    </w:p>
    <w:p w14:paraId="18BEC5A3" w14:textId="77777777" w:rsidR="007740BE" w:rsidRDefault="007740BE">
      <w:pPr>
        <w:rPr>
          <w:rFonts w:asciiTheme="minorHAnsi" w:hAnsiTheme="minorHAnsi" w:cstheme="minorHAnsi"/>
          <w:sz w:val="22"/>
          <w:highlight w:val="yellow"/>
        </w:rPr>
      </w:pPr>
    </w:p>
    <w:p w14:paraId="69B0C0E6" w14:textId="77777777" w:rsidR="007740BE" w:rsidRDefault="007740BE">
      <w:pPr>
        <w:rPr>
          <w:rFonts w:asciiTheme="minorHAnsi" w:hAnsiTheme="minorHAnsi" w:cstheme="minorHAnsi"/>
          <w:sz w:val="22"/>
          <w:highlight w:val="yellow"/>
        </w:rPr>
      </w:pPr>
    </w:p>
    <w:p w14:paraId="3CE52AB8" w14:textId="77777777" w:rsidR="007740BE" w:rsidRDefault="007740BE">
      <w:pPr>
        <w:rPr>
          <w:rFonts w:asciiTheme="minorHAnsi" w:hAnsiTheme="minorHAnsi" w:cstheme="minorHAnsi"/>
          <w:sz w:val="22"/>
          <w:highlight w:val="yellow"/>
        </w:rPr>
      </w:pPr>
    </w:p>
    <w:p w14:paraId="3EA4B5A7" w14:textId="77777777" w:rsidR="007740BE" w:rsidRDefault="007740BE">
      <w:pPr>
        <w:rPr>
          <w:rFonts w:asciiTheme="minorHAnsi" w:hAnsiTheme="minorHAnsi" w:cstheme="minorHAnsi"/>
          <w:sz w:val="22"/>
          <w:highlight w:val="yellow"/>
        </w:rPr>
      </w:pPr>
    </w:p>
    <w:p w14:paraId="4FD99538" w14:textId="77777777" w:rsidR="007740BE" w:rsidRDefault="007740BE">
      <w:pPr>
        <w:rPr>
          <w:rFonts w:asciiTheme="minorHAnsi" w:hAnsiTheme="minorHAnsi" w:cstheme="minorHAnsi"/>
          <w:sz w:val="22"/>
          <w:highlight w:val="yellow"/>
        </w:rPr>
      </w:pPr>
    </w:p>
    <w:p w14:paraId="693E5F1B" w14:textId="77777777" w:rsidR="007740BE" w:rsidRDefault="007740BE">
      <w:pPr>
        <w:rPr>
          <w:rFonts w:asciiTheme="minorHAnsi" w:hAnsiTheme="minorHAnsi" w:cstheme="minorHAnsi"/>
          <w:sz w:val="22"/>
          <w:highlight w:val="yellow"/>
        </w:rPr>
      </w:pPr>
    </w:p>
    <w:p w14:paraId="18D37FE1" w14:textId="77777777" w:rsidR="007740BE" w:rsidRDefault="007740BE">
      <w:pPr>
        <w:rPr>
          <w:rFonts w:asciiTheme="minorHAnsi" w:hAnsiTheme="minorHAnsi" w:cstheme="minorHAnsi"/>
          <w:sz w:val="22"/>
          <w:highlight w:val="yellow"/>
        </w:rPr>
      </w:pPr>
    </w:p>
    <w:p w14:paraId="04DD91E4" w14:textId="77777777" w:rsidR="007740BE" w:rsidRDefault="007740BE">
      <w:pPr>
        <w:rPr>
          <w:rFonts w:asciiTheme="minorHAnsi" w:hAnsiTheme="minorHAnsi" w:cstheme="minorHAnsi"/>
          <w:sz w:val="22"/>
          <w:highlight w:val="yellow"/>
        </w:rPr>
      </w:pPr>
    </w:p>
    <w:p w14:paraId="43327F51" w14:textId="77777777" w:rsidR="007740BE" w:rsidRDefault="007740BE">
      <w:pPr>
        <w:rPr>
          <w:rFonts w:asciiTheme="minorHAnsi" w:hAnsiTheme="minorHAnsi" w:cstheme="minorHAnsi"/>
          <w:sz w:val="22"/>
          <w:highlight w:val="yellow"/>
        </w:rPr>
      </w:pPr>
    </w:p>
    <w:p w14:paraId="034B15B4" w14:textId="77777777" w:rsidR="007740BE" w:rsidRDefault="007740BE">
      <w:pPr>
        <w:rPr>
          <w:rFonts w:asciiTheme="minorHAnsi" w:hAnsiTheme="minorHAnsi" w:cstheme="minorHAnsi"/>
          <w:sz w:val="22"/>
          <w:highlight w:val="yellow"/>
        </w:rPr>
      </w:pPr>
    </w:p>
    <w:p w14:paraId="728C549B" w14:textId="77777777" w:rsidR="007740BE" w:rsidRDefault="007740BE">
      <w:pPr>
        <w:rPr>
          <w:rFonts w:asciiTheme="minorHAnsi" w:hAnsiTheme="minorHAnsi" w:cstheme="minorHAnsi"/>
          <w:sz w:val="22"/>
          <w:highlight w:val="yellow"/>
        </w:rPr>
      </w:pPr>
    </w:p>
    <w:p w14:paraId="0C96C3B0" w14:textId="77777777" w:rsidR="007740BE" w:rsidRDefault="007740BE">
      <w:pPr>
        <w:rPr>
          <w:rFonts w:asciiTheme="minorHAnsi" w:hAnsiTheme="minorHAnsi" w:cstheme="minorHAnsi"/>
          <w:sz w:val="22"/>
          <w:highlight w:val="yellow"/>
        </w:rPr>
      </w:pPr>
    </w:p>
    <w:p w14:paraId="0EDDE76B" w14:textId="77777777" w:rsidR="007740BE" w:rsidRDefault="007740BE">
      <w:pPr>
        <w:rPr>
          <w:rFonts w:asciiTheme="minorHAnsi" w:hAnsiTheme="minorHAnsi" w:cstheme="minorHAnsi"/>
          <w:sz w:val="22"/>
          <w:highlight w:val="yellow"/>
        </w:rPr>
      </w:pPr>
    </w:p>
    <w:p w14:paraId="7203BB5A" w14:textId="77777777" w:rsidR="007740BE" w:rsidRDefault="007740BE">
      <w:pPr>
        <w:rPr>
          <w:rFonts w:asciiTheme="minorHAnsi" w:hAnsiTheme="minorHAnsi" w:cstheme="minorHAnsi"/>
          <w:sz w:val="22"/>
          <w:highlight w:val="yellow"/>
        </w:rPr>
      </w:pPr>
    </w:p>
    <w:p w14:paraId="1437507A" w14:textId="77777777" w:rsidR="007740BE" w:rsidRDefault="007740BE">
      <w:pPr>
        <w:rPr>
          <w:rFonts w:asciiTheme="minorHAnsi" w:hAnsiTheme="minorHAnsi" w:cstheme="minorHAnsi"/>
          <w:sz w:val="22"/>
          <w:highlight w:val="yellow"/>
        </w:rPr>
      </w:pPr>
    </w:p>
    <w:p w14:paraId="291717A3" w14:textId="77777777" w:rsidR="007740BE" w:rsidRDefault="007740BE">
      <w:pPr>
        <w:rPr>
          <w:rFonts w:asciiTheme="minorHAnsi" w:hAnsiTheme="minorHAnsi" w:cstheme="minorHAnsi"/>
          <w:sz w:val="22"/>
          <w:highlight w:val="yellow"/>
        </w:rPr>
      </w:pPr>
    </w:p>
    <w:p w14:paraId="75F28E58" w14:textId="77777777" w:rsidR="007740BE" w:rsidRDefault="007740BE">
      <w:pPr>
        <w:rPr>
          <w:rFonts w:asciiTheme="minorHAnsi" w:hAnsiTheme="minorHAnsi" w:cstheme="minorHAnsi"/>
          <w:sz w:val="22"/>
          <w:highlight w:val="yellow"/>
        </w:rPr>
      </w:pPr>
    </w:p>
    <w:p w14:paraId="754BC6C4" w14:textId="77777777" w:rsidR="007740BE" w:rsidRDefault="007740BE">
      <w:pPr>
        <w:rPr>
          <w:rFonts w:asciiTheme="minorHAnsi" w:hAnsiTheme="minorHAnsi" w:cstheme="minorHAnsi"/>
          <w:sz w:val="22"/>
          <w:highlight w:val="yellow"/>
        </w:rPr>
      </w:pPr>
    </w:p>
    <w:p w14:paraId="771556B2" w14:textId="77777777" w:rsidR="007740BE" w:rsidRDefault="007740BE">
      <w:pPr>
        <w:rPr>
          <w:rFonts w:asciiTheme="minorHAnsi" w:hAnsiTheme="minorHAnsi" w:cstheme="minorHAnsi"/>
          <w:sz w:val="22"/>
          <w:highlight w:val="yellow"/>
        </w:rPr>
      </w:pPr>
    </w:p>
    <w:p w14:paraId="08ABD07F" w14:textId="77777777" w:rsidR="007740BE" w:rsidRDefault="007740BE">
      <w:pPr>
        <w:rPr>
          <w:rFonts w:asciiTheme="minorHAnsi" w:hAnsiTheme="minorHAnsi" w:cstheme="minorHAnsi"/>
          <w:sz w:val="22"/>
          <w:highlight w:val="yellow"/>
        </w:rPr>
      </w:pPr>
    </w:p>
    <w:p w14:paraId="426A45EB" w14:textId="77777777" w:rsidR="007740BE" w:rsidRDefault="007740BE">
      <w:pPr>
        <w:rPr>
          <w:rFonts w:asciiTheme="minorHAnsi" w:hAnsiTheme="minorHAnsi" w:cstheme="minorHAnsi"/>
          <w:sz w:val="22"/>
          <w:highlight w:val="yellow"/>
        </w:rPr>
      </w:pPr>
    </w:p>
    <w:p w14:paraId="0209218A" w14:textId="77777777" w:rsidR="007740BE" w:rsidRDefault="007740BE">
      <w:pPr>
        <w:rPr>
          <w:rFonts w:asciiTheme="minorHAnsi" w:hAnsiTheme="minorHAnsi" w:cstheme="minorHAnsi"/>
          <w:sz w:val="22"/>
          <w:highlight w:val="yellow"/>
        </w:rPr>
      </w:pPr>
    </w:p>
    <w:p w14:paraId="33586474" w14:textId="77777777" w:rsidR="007740BE" w:rsidRDefault="007740BE">
      <w:pPr>
        <w:rPr>
          <w:rFonts w:asciiTheme="minorHAnsi" w:hAnsiTheme="minorHAnsi" w:cstheme="minorHAnsi"/>
          <w:sz w:val="22"/>
          <w:highlight w:val="yellow"/>
        </w:rPr>
      </w:pPr>
    </w:p>
    <w:p w14:paraId="61128E42" w14:textId="77777777" w:rsidR="007740BE" w:rsidRDefault="007740BE">
      <w:pPr>
        <w:rPr>
          <w:rFonts w:asciiTheme="minorHAnsi" w:hAnsiTheme="minorHAnsi" w:cstheme="minorHAnsi"/>
          <w:sz w:val="22"/>
          <w:highlight w:val="yellow"/>
        </w:rPr>
      </w:pPr>
    </w:p>
    <w:p w14:paraId="1FE85BD6" w14:textId="77777777" w:rsidR="007740BE" w:rsidRDefault="007740BE">
      <w:pPr>
        <w:rPr>
          <w:rFonts w:asciiTheme="minorHAnsi" w:hAnsiTheme="minorHAnsi" w:cstheme="minorHAnsi"/>
          <w:sz w:val="22"/>
          <w:highlight w:val="yellow"/>
        </w:rPr>
      </w:pPr>
    </w:p>
    <w:p w14:paraId="3017DCC3" w14:textId="77777777" w:rsidR="007740BE" w:rsidRDefault="007740BE">
      <w:pPr>
        <w:rPr>
          <w:rFonts w:asciiTheme="minorHAnsi" w:hAnsiTheme="minorHAnsi" w:cstheme="minorHAnsi"/>
          <w:sz w:val="22"/>
          <w:highlight w:val="yellow"/>
        </w:rPr>
      </w:pPr>
    </w:p>
    <w:p w14:paraId="1E7CEB46" w14:textId="77777777" w:rsidR="007740BE" w:rsidRDefault="007740BE">
      <w:pPr>
        <w:rPr>
          <w:rFonts w:asciiTheme="minorHAnsi" w:hAnsiTheme="minorHAnsi" w:cstheme="minorHAnsi"/>
          <w:sz w:val="22"/>
          <w:highlight w:val="yellow"/>
        </w:rPr>
      </w:pPr>
    </w:p>
    <w:p w14:paraId="395AAC61" w14:textId="77777777" w:rsidR="007740BE" w:rsidRDefault="007740BE">
      <w:pPr>
        <w:rPr>
          <w:rFonts w:asciiTheme="minorHAnsi" w:hAnsiTheme="minorHAnsi" w:cstheme="minorHAnsi"/>
          <w:sz w:val="22"/>
          <w:highlight w:val="yellow"/>
        </w:rPr>
      </w:pPr>
    </w:p>
    <w:p w14:paraId="6693D7CF" w14:textId="77777777" w:rsidR="007740BE" w:rsidRDefault="007740BE">
      <w:pPr>
        <w:rPr>
          <w:rFonts w:asciiTheme="minorHAnsi" w:hAnsiTheme="minorHAnsi" w:cstheme="minorHAnsi"/>
          <w:sz w:val="22"/>
          <w:highlight w:val="yellow"/>
        </w:rPr>
      </w:pPr>
    </w:p>
    <w:p w14:paraId="50CB007B" w14:textId="77777777" w:rsidR="007740BE" w:rsidRDefault="007740BE">
      <w:pPr>
        <w:rPr>
          <w:rFonts w:asciiTheme="minorHAnsi" w:hAnsiTheme="minorHAnsi" w:cstheme="minorHAnsi"/>
          <w:sz w:val="22"/>
          <w:highlight w:val="yellow"/>
        </w:rPr>
      </w:pPr>
    </w:p>
    <w:p w14:paraId="16DE582F" w14:textId="77777777" w:rsidR="007740BE" w:rsidRDefault="007740BE">
      <w:pPr>
        <w:rPr>
          <w:rFonts w:asciiTheme="minorHAnsi" w:hAnsiTheme="minorHAnsi" w:cstheme="minorHAnsi"/>
          <w:sz w:val="22"/>
          <w:highlight w:val="yellow"/>
        </w:rPr>
      </w:pPr>
    </w:p>
    <w:p w14:paraId="6AE9D352" w14:textId="77777777" w:rsidR="007740BE" w:rsidRDefault="007740BE">
      <w:pPr>
        <w:rPr>
          <w:rFonts w:asciiTheme="minorHAnsi" w:hAnsiTheme="minorHAnsi" w:cstheme="minorHAnsi"/>
          <w:sz w:val="22"/>
          <w:highlight w:val="yellow"/>
        </w:rPr>
      </w:pPr>
    </w:p>
    <w:p w14:paraId="275CDF3C" w14:textId="77777777" w:rsidR="007740BE" w:rsidRDefault="007740BE">
      <w:pPr>
        <w:rPr>
          <w:rFonts w:asciiTheme="minorHAnsi" w:hAnsiTheme="minorHAnsi" w:cstheme="minorHAnsi"/>
          <w:sz w:val="22"/>
          <w:highlight w:val="yellow"/>
        </w:rPr>
      </w:pPr>
    </w:p>
    <w:p w14:paraId="30ECD0BF" w14:textId="77777777" w:rsidR="007740BE" w:rsidRDefault="007740BE">
      <w:pPr>
        <w:rPr>
          <w:rFonts w:asciiTheme="minorHAnsi" w:hAnsiTheme="minorHAnsi" w:cstheme="minorHAnsi"/>
          <w:sz w:val="22"/>
          <w:highlight w:val="yellow"/>
        </w:rPr>
      </w:pPr>
    </w:p>
    <w:p w14:paraId="081101F6" w14:textId="77777777" w:rsidR="007740BE" w:rsidRDefault="007740BE">
      <w:pPr>
        <w:rPr>
          <w:rFonts w:asciiTheme="minorHAnsi" w:hAnsiTheme="minorHAnsi" w:cstheme="minorHAnsi"/>
          <w:sz w:val="22"/>
          <w:highlight w:val="yellow"/>
        </w:rPr>
      </w:pPr>
    </w:p>
    <w:p w14:paraId="0F84F44A" w14:textId="77777777" w:rsidR="007740BE" w:rsidRDefault="007740BE">
      <w:pPr>
        <w:rPr>
          <w:rFonts w:asciiTheme="minorHAnsi" w:hAnsiTheme="minorHAnsi" w:cstheme="minorHAnsi"/>
          <w:sz w:val="22"/>
          <w:highlight w:val="yellow"/>
        </w:rPr>
      </w:pPr>
    </w:p>
    <w:p w14:paraId="7A9C7E04" w14:textId="77777777" w:rsidR="007740BE" w:rsidRDefault="007740BE">
      <w:pPr>
        <w:rPr>
          <w:rFonts w:asciiTheme="minorHAnsi" w:hAnsiTheme="minorHAnsi" w:cstheme="minorHAnsi"/>
          <w:sz w:val="22"/>
          <w:highlight w:val="yellow"/>
        </w:rPr>
      </w:pPr>
    </w:p>
    <w:p w14:paraId="609B5610" w14:textId="77777777" w:rsidR="007740BE" w:rsidRDefault="007740BE">
      <w:pPr>
        <w:rPr>
          <w:rFonts w:asciiTheme="minorHAnsi" w:hAnsiTheme="minorHAnsi" w:cstheme="minorHAnsi"/>
          <w:sz w:val="22"/>
          <w:highlight w:val="yellow"/>
        </w:rPr>
      </w:pPr>
    </w:p>
    <w:p w14:paraId="42419255" w14:textId="77777777" w:rsidR="007740BE" w:rsidRDefault="007740BE">
      <w:pPr>
        <w:rPr>
          <w:rFonts w:asciiTheme="minorHAnsi" w:hAnsiTheme="minorHAnsi" w:cstheme="minorHAnsi"/>
          <w:sz w:val="22"/>
          <w:highlight w:val="yellow"/>
        </w:rPr>
      </w:pPr>
    </w:p>
    <w:p w14:paraId="68979DA5" w14:textId="77777777" w:rsidR="007740BE" w:rsidRDefault="007740BE">
      <w:pPr>
        <w:rPr>
          <w:rFonts w:asciiTheme="minorHAnsi" w:hAnsiTheme="minorHAnsi" w:cstheme="minorHAnsi"/>
          <w:sz w:val="22"/>
          <w:highlight w:val="yellow"/>
        </w:rPr>
      </w:pPr>
    </w:p>
    <w:p w14:paraId="1B87A9D2" w14:textId="77777777" w:rsidR="00B64B77" w:rsidRPr="00857871" w:rsidRDefault="00B64B77" w:rsidP="006E3F6A">
      <w:pPr>
        <w:spacing w:line="360" w:lineRule="auto"/>
        <w:jc w:val="both"/>
        <w:rPr>
          <w:rFonts w:asciiTheme="minorHAnsi" w:hAnsiTheme="minorHAnsi" w:cstheme="minorHAnsi"/>
          <w:b/>
          <w:sz w:val="28"/>
          <w:szCs w:val="28"/>
        </w:rPr>
      </w:pPr>
      <w:bookmarkStart w:id="2" w:name="_Hlk143011127"/>
      <w:r w:rsidRPr="00857871">
        <w:rPr>
          <w:rFonts w:asciiTheme="minorHAnsi" w:hAnsiTheme="minorHAnsi" w:cstheme="minorHAnsi"/>
          <w:b/>
          <w:sz w:val="28"/>
          <w:szCs w:val="28"/>
        </w:rPr>
        <w:t>The Role of the School</w:t>
      </w:r>
    </w:p>
    <w:bookmarkEnd w:id="2"/>
    <w:p w14:paraId="3E8A9FD3" w14:textId="77777777" w:rsidR="00B64B77" w:rsidRPr="002A3AE9" w:rsidRDefault="00B64B77" w:rsidP="006E3F6A">
      <w:pPr>
        <w:spacing w:line="360" w:lineRule="auto"/>
        <w:jc w:val="both"/>
        <w:rPr>
          <w:rFonts w:asciiTheme="minorHAnsi" w:hAnsiTheme="minorHAnsi" w:cstheme="minorHAnsi"/>
          <w:bCs/>
          <w:szCs w:val="24"/>
        </w:rPr>
      </w:pPr>
      <w:r w:rsidRPr="00592E8C">
        <w:rPr>
          <w:rFonts w:asciiTheme="minorHAnsi" w:hAnsiTheme="minorHAnsi" w:cstheme="minorHAnsi"/>
          <w:bCs/>
          <w:szCs w:val="24"/>
        </w:rPr>
        <w:t xml:space="preserve">The school has a </w:t>
      </w:r>
      <w:r w:rsidR="002A3AE9" w:rsidRPr="00592E8C">
        <w:rPr>
          <w:rFonts w:asciiTheme="minorHAnsi" w:hAnsiTheme="minorHAnsi" w:cstheme="minorHAnsi"/>
          <w:bCs/>
          <w:szCs w:val="24"/>
        </w:rPr>
        <w:t xml:space="preserve">multi layered </w:t>
      </w:r>
      <w:r w:rsidR="000637ED" w:rsidRPr="00592E8C">
        <w:rPr>
          <w:rFonts w:asciiTheme="minorHAnsi" w:hAnsiTheme="minorHAnsi" w:cstheme="minorHAnsi"/>
          <w:bCs/>
          <w:szCs w:val="24"/>
        </w:rPr>
        <w:t xml:space="preserve">role to play </w:t>
      </w:r>
      <w:r w:rsidR="002A3AE9" w:rsidRPr="00592E8C">
        <w:rPr>
          <w:rFonts w:asciiTheme="minorHAnsi" w:hAnsiTheme="minorHAnsi" w:cstheme="minorHAnsi"/>
          <w:bCs/>
          <w:szCs w:val="24"/>
        </w:rPr>
        <w:t xml:space="preserve">to </w:t>
      </w:r>
      <w:r w:rsidR="000637ED" w:rsidRPr="00592E8C">
        <w:rPr>
          <w:rFonts w:asciiTheme="minorHAnsi" w:hAnsiTheme="minorHAnsi" w:cstheme="minorHAnsi"/>
          <w:bCs/>
          <w:szCs w:val="24"/>
        </w:rPr>
        <w:t xml:space="preserve">ensure </w:t>
      </w:r>
      <w:r w:rsidR="002A3AE9" w:rsidRPr="00592E8C">
        <w:rPr>
          <w:rFonts w:asciiTheme="minorHAnsi" w:hAnsiTheme="minorHAnsi" w:cstheme="minorHAnsi"/>
          <w:bCs/>
          <w:szCs w:val="24"/>
        </w:rPr>
        <w:t xml:space="preserve">good levels of </w:t>
      </w:r>
      <w:r w:rsidR="00B30AD2" w:rsidRPr="00592E8C">
        <w:rPr>
          <w:rFonts w:asciiTheme="minorHAnsi" w:hAnsiTheme="minorHAnsi" w:cstheme="minorHAnsi"/>
          <w:bCs/>
          <w:szCs w:val="24"/>
        </w:rPr>
        <w:t>attendance</w:t>
      </w:r>
      <w:r w:rsidR="000637ED" w:rsidRPr="00592E8C">
        <w:rPr>
          <w:rFonts w:asciiTheme="minorHAnsi" w:hAnsiTheme="minorHAnsi" w:cstheme="minorHAnsi"/>
          <w:bCs/>
          <w:szCs w:val="24"/>
        </w:rPr>
        <w:t xml:space="preserve"> by all learners</w:t>
      </w:r>
      <w:r w:rsidR="00B30AD2" w:rsidRPr="00592E8C">
        <w:rPr>
          <w:rFonts w:asciiTheme="minorHAnsi" w:hAnsiTheme="minorHAnsi" w:cstheme="minorHAnsi"/>
          <w:bCs/>
          <w:szCs w:val="24"/>
        </w:rPr>
        <w:t>.</w:t>
      </w:r>
      <w:r w:rsidR="00592E8C">
        <w:rPr>
          <w:rFonts w:asciiTheme="minorHAnsi" w:hAnsiTheme="minorHAnsi" w:cstheme="minorHAnsi"/>
          <w:bCs/>
          <w:szCs w:val="24"/>
        </w:rPr>
        <w:t xml:space="preserve"> A key aspect of this is how the school engages with and supports </w:t>
      </w:r>
      <w:r w:rsidR="00783B7E">
        <w:rPr>
          <w:rFonts w:asciiTheme="minorHAnsi" w:hAnsiTheme="minorHAnsi" w:cstheme="minorHAnsi"/>
          <w:bCs/>
          <w:szCs w:val="24"/>
        </w:rPr>
        <w:t>its</w:t>
      </w:r>
      <w:r w:rsidR="00592E8C">
        <w:rPr>
          <w:rFonts w:asciiTheme="minorHAnsi" w:hAnsiTheme="minorHAnsi" w:cstheme="minorHAnsi"/>
          <w:bCs/>
          <w:szCs w:val="24"/>
        </w:rPr>
        <w:t xml:space="preserve"> learners and their families.</w:t>
      </w:r>
    </w:p>
    <w:p w14:paraId="672246E1" w14:textId="77777777" w:rsidR="00B64B77" w:rsidRPr="002A3AE9" w:rsidRDefault="00B64B77" w:rsidP="006E3F6A">
      <w:pPr>
        <w:spacing w:line="360" w:lineRule="auto"/>
        <w:jc w:val="both"/>
        <w:rPr>
          <w:rFonts w:asciiTheme="minorHAnsi" w:hAnsiTheme="minorHAnsi" w:cstheme="minorHAnsi"/>
          <w:bCs/>
          <w:szCs w:val="24"/>
        </w:rPr>
      </w:pPr>
    </w:p>
    <w:p w14:paraId="29060ECA" w14:textId="77777777" w:rsidR="00B64B77" w:rsidRDefault="002A3AE9" w:rsidP="00794A7A">
      <w:pPr>
        <w:spacing w:line="276" w:lineRule="auto"/>
        <w:jc w:val="both"/>
        <w:rPr>
          <w:rFonts w:asciiTheme="minorHAnsi" w:hAnsiTheme="minorHAnsi" w:cstheme="minorHAnsi"/>
          <w:b/>
          <w:szCs w:val="24"/>
        </w:rPr>
      </w:pPr>
      <w:r w:rsidRPr="00794A7A">
        <w:rPr>
          <w:rFonts w:asciiTheme="minorHAnsi" w:hAnsiTheme="minorHAnsi" w:cstheme="minorHAnsi"/>
          <w:b/>
          <w:szCs w:val="24"/>
        </w:rPr>
        <w:t xml:space="preserve">School </w:t>
      </w:r>
      <w:r w:rsidR="00B64B77" w:rsidRPr="00794A7A">
        <w:rPr>
          <w:rFonts w:asciiTheme="minorHAnsi" w:hAnsiTheme="minorHAnsi" w:cstheme="minorHAnsi"/>
          <w:b/>
          <w:szCs w:val="24"/>
        </w:rPr>
        <w:t>Culture and Ethos</w:t>
      </w:r>
    </w:p>
    <w:p w14:paraId="6872282F" w14:textId="77777777" w:rsidR="000D656D" w:rsidRPr="00794A7A" w:rsidRDefault="000D656D" w:rsidP="00794A7A">
      <w:pPr>
        <w:spacing w:line="276" w:lineRule="auto"/>
        <w:jc w:val="both"/>
        <w:rPr>
          <w:rFonts w:asciiTheme="minorHAnsi" w:hAnsiTheme="minorHAnsi" w:cstheme="minorHAnsi"/>
          <w:b/>
          <w:szCs w:val="24"/>
        </w:rPr>
      </w:pPr>
    </w:p>
    <w:p w14:paraId="7E7C73E1" w14:textId="77777777" w:rsidR="00B64B77" w:rsidRPr="00794A7A" w:rsidRDefault="002A3AE9" w:rsidP="00794A7A">
      <w:pPr>
        <w:spacing w:line="276" w:lineRule="auto"/>
        <w:jc w:val="both"/>
        <w:rPr>
          <w:rFonts w:asciiTheme="minorHAnsi" w:hAnsiTheme="minorHAnsi"/>
          <w:szCs w:val="24"/>
        </w:rPr>
      </w:pPr>
      <w:r w:rsidRPr="00794A7A">
        <w:rPr>
          <w:rFonts w:asciiTheme="minorHAnsi" w:hAnsiTheme="minorHAnsi"/>
          <w:szCs w:val="24"/>
        </w:rPr>
        <w:t>To</w:t>
      </w:r>
      <w:r w:rsidR="00B64B77" w:rsidRPr="00794A7A">
        <w:rPr>
          <w:rFonts w:asciiTheme="minorHAnsi" w:hAnsiTheme="minorHAnsi"/>
          <w:szCs w:val="24"/>
        </w:rPr>
        <w:t xml:space="preserve"> promote high levels of attendance schools are expected to be working towards creating a</w:t>
      </w:r>
      <w:r w:rsidRPr="00794A7A">
        <w:rPr>
          <w:rFonts w:asciiTheme="minorHAnsi" w:hAnsiTheme="minorHAnsi"/>
          <w:szCs w:val="24"/>
        </w:rPr>
        <w:t xml:space="preserve">n </w:t>
      </w:r>
      <w:r w:rsidR="00B64B77" w:rsidRPr="00794A7A">
        <w:rPr>
          <w:rFonts w:asciiTheme="minorHAnsi" w:hAnsiTheme="minorHAnsi"/>
          <w:szCs w:val="24"/>
        </w:rPr>
        <w:t>ethos and culture</w:t>
      </w:r>
      <w:r w:rsidRPr="00794A7A">
        <w:rPr>
          <w:rFonts w:asciiTheme="minorHAnsi" w:hAnsiTheme="minorHAnsi"/>
          <w:szCs w:val="24"/>
        </w:rPr>
        <w:t xml:space="preserve"> where: -</w:t>
      </w:r>
    </w:p>
    <w:p w14:paraId="077672A8" w14:textId="77777777" w:rsidR="00B64B77" w:rsidRPr="00794A7A" w:rsidRDefault="00B64B77" w:rsidP="00794A7A">
      <w:pPr>
        <w:spacing w:line="276" w:lineRule="auto"/>
        <w:jc w:val="both"/>
        <w:rPr>
          <w:rFonts w:asciiTheme="minorHAnsi" w:hAnsiTheme="minorHAnsi"/>
          <w:szCs w:val="24"/>
        </w:rPr>
      </w:pPr>
    </w:p>
    <w:p w14:paraId="66194A81" w14:textId="77777777" w:rsidR="00B64B77" w:rsidRPr="00794A7A" w:rsidRDefault="00B64B77" w:rsidP="00794A7A">
      <w:pPr>
        <w:numPr>
          <w:ilvl w:val="0"/>
          <w:numId w:val="36"/>
        </w:numPr>
        <w:spacing w:line="276" w:lineRule="auto"/>
        <w:contextualSpacing/>
        <w:jc w:val="both"/>
        <w:rPr>
          <w:rFonts w:asciiTheme="minorHAnsi" w:hAnsiTheme="minorHAnsi"/>
          <w:szCs w:val="24"/>
        </w:rPr>
      </w:pPr>
      <w:r w:rsidRPr="00794A7A">
        <w:rPr>
          <w:rFonts w:asciiTheme="minorHAnsi" w:hAnsiTheme="minorHAnsi"/>
          <w:szCs w:val="24"/>
        </w:rPr>
        <w:t xml:space="preserve">School </w:t>
      </w:r>
      <w:r w:rsidR="002A3AE9" w:rsidRPr="00794A7A">
        <w:rPr>
          <w:rFonts w:asciiTheme="minorHAnsi" w:hAnsiTheme="minorHAnsi"/>
          <w:szCs w:val="24"/>
        </w:rPr>
        <w:t>is a</w:t>
      </w:r>
      <w:r w:rsidRPr="00794A7A">
        <w:rPr>
          <w:rFonts w:asciiTheme="minorHAnsi" w:hAnsiTheme="minorHAnsi"/>
          <w:szCs w:val="24"/>
        </w:rPr>
        <w:t xml:space="preserve"> safe place</w:t>
      </w:r>
      <w:r w:rsidR="002A3AE9" w:rsidRPr="00794A7A">
        <w:rPr>
          <w:rFonts w:asciiTheme="minorHAnsi" w:hAnsiTheme="minorHAnsi"/>
          <w:szCs w:val="24"/>
        </w:rPr>
        <w:t xml:space="preserve"> for all.</w:t>
      </w:r>
    </w:p>
    <w:p w14:paraId="734C2EE5" w14:textId="77777777" w:rsidR="00B64B77" w:rsidRPr="00794A7A" w:rsidRDefault="00B64B77" w:rsidP="00794A7A">
      <w:pPr>
        <w:numPr>
          <w:ilvl w:val="0"/>
          <w:numId w:val="36"/>
        </w:numPr>
        <w:spacing w:line="276" w:lineRule="auto"/>
        <w:contextualSpacing/>
        <w:jc w:val="both"/>
        <w:rPr>
          <w:rFonts w:asciiTheme="minorHAnsi" w:hAnsiTheme="minorHAnsi"/>
          <w:szCs w:val="24"/>
        </w:rPr>
      </w:pPr>
      <w:r w:rsidRPr="00794A7A">
        <w:rPr>
          <w:rFonts w:asciiTheme="minorHAnsi" w:hAnsiTheme="minorHAnsi"/>
          <w:szCs w:val="24"/>
        </w:rPr>
        <w:t xml:space="preserve">School </w:t>
      </w:r>
      <w:r w:rsidR="002A3AE9" w:rsidRPr="00794A7A">
        <w:rPr>
          <w:rFonts w:asciiTheme="minorHAnsi" w:hAnsiTheme="minorHAnsi"/>
          <w:szCs w:val="24"/>
        </w:rPr>
        <w:t>is</w:t>
      </w:r>
      <w:r w:rsidRPr="00794A7A">
        <w:rPr>
          <w:rFonts w:asciiTheme="minorHAnsi" w:hAnsiTheme="minorHAnsi"/>
          <w:szCs w:val="24"/>
        </w:rPr>
        <w:t xml:space="preserve"> an interesting and engaging place for</w:t>
      </w:r>
      <w:r w:rsidR="002A3AE9" w:rsidRPr="00794A7A">
        <w:rPr>
          <w:rFonts w:asciiTheme="minorHAnsi" w:hAnsiTheme="minorHAnsi"/>
          <w:szCs w:val="24"/>
        </w:rPr>
        <w:t xml:space="preserve"> all</w:t>
      </w:r>
      <w:r w:rsidRPr="00794A7A">
        <w:rPr>
          <w:rFonts w:asciiTheme="minorHAnsi" w:hAnsiTheme="minorHAnsi"/>
          <w:szCs w:val="24"/>
        </w:rPr>
        <w:t xml:space="preserve"> learners</w:t>
      </w:r>
      <w:r w:rsidR="002A3AE9" w:rsidRPr="00794A7A">
        <w:rPr>
          <w:rFonts w:asciiTheme="minorHAnsi" w:hAnsiTheme="minorHAnsi"/>
          <w:szCs w:val="24"/>
        </w:rPr>
        <w:t>.</w:t>
      </w:r>
    </w:p>
    <w:p w14:paraId="4CB006F2" w14:textId="77777777" w:rsidR="00B64B77" w:rsidRPr="00794A7A" w:rsidRDefault="00B64B77" w:rsidP="00794A7A">
      <w:pPr>
        <w:numPr>
          <w:ilvl w:val="0"/>
          <w:numId w:val="36"/>
        </w:numPr>
        <w:spacing w:line="276" w:lineRule="auto"/>
        <w:contextualSpacing/>
        <w:jc w:val="both"/>
        <w:rPr>
          <w:rFonts w:asciiTheme="minorHAnsi" w:hAnsiTheme="minorHAnsi"/>
          <w:szCs w:val="24"/>
        </w:rPr>
      </w:pPr>
      <w:r w:rsidRPr="00794A7A">
        <w:rPr>
          <w:rFonts w:asciiTheme="minorHAnsi" w:hAnsiTheme="minorHAnsi"/>
          <w:szCs w:val="24"/>
        </w:rPr>
        <w:t xml:space="preserve">School </w:t>
      </w:r>
      <w:r w:rsidR="002A3AE9" w:rsidRPr="00794A7A">
        <w:rPr>
          <w:rFonts w:asciiTheme="minorHAnsi" w:hAnsiTheme="minorHAnsi"/>
          <w:szCs w:val="24"/>
        </w:rPr>
        <w:t>is</w:t>
      </w:r>
      <w:r w:rsidRPr="00794A7A">
        <w:rPr>
          <w:rFonts w:asciiTheme="minorHAnsi" w:hAnsiTheme="minorHAnsi"/>
          <w:szCs w:val="24"/>
        </w:rPr>
        <w:t xml:space="preserve"> a welcoming, </w:t>
      </w:r>
      <w:r w:rsidR="002A3AE9" w:rsidRPr="00794A7A">
        <w:rPr>
          <w:rFonts w:asciiTheme="minorHAnsi" w:hAnsiTheme="minorHAnsi"/>
          <w:szCs w:val="24"/>
        </w:rPr>
        <w:t>happy,</w:t>
      </w:r>
      <w:r w:rsidRPr="00794A7A">
        <w:rPr>
          <w:rFonts w:asciiTheme="minorHAnsi" w:hAnsiTheme="minorHAnsi"/>
          <w:szCs w:val="24"/>
        </w:rPr>
        <w:t xml:space="preserve"> and kind environment.</w:t>
      </w:r>
    </w:p>
    <w:p w14:paraId="18074038" w14:textId="77777777" w:rsidR="00B64B77" w:rsidRPr="00794A7A" w:rsidRDefault="00B64B77" w:rsidP="00794A7A">
      <w:pPr>
        <w:numPr>
          <w:ilvl w:val="0"/>
          <w:numId w:val="36"/>
        </w:numPr>
        <w:spacing w:line="276" w:lineRule="auto"/>
        <w:contextualSpacing/>
        <w:jc w:val="both"/>
        <w:rPr>
          <w:rFonts w:asciiTheme="minorHAnsi" w:hAnsiTheme="minorHAnsi"/>
          <w:szCs w:val="24"/>
        </w:rPr>
      </w:pPr>
      <w:r w:rsidRPr="00794A7A">
        <w:rPr>
          <w:rFonts w:asciiTheme="minorHAnsi" w:hAnsiTheme="minorHAnsi"/>
          <w:szCs w:val="24"/>
        </w:rPr>
        <w:t xml:space="preserve">Positive use of language </w:t>
      </w:r>
      <w:r w:rsidR="002A3AE9" w:rsidRPr="00794A7A">
        <w:rPr>
          <w:rFonts w:asciiTheme="minorHAnsi" w:hAnsiTheme="minorHAnsi"/>
          <w:szCs w:val="24"/>
        </w:rPr>
        <w:t xml:space="preserve">is </w:t>
      </w:r>
      <w:r w:rsidR="00B6500C">
        <w:rPr>
          <w:rFonts w:asciiTheme="minorHAnsi" w:hAnsiTheme="minorHAnsi"/>
          <w:szCs w:val="24"/>
        </w:rPr>
        <w:t xml:space="preserve">present </w:t>
      </w:r>
      <w:r w:rsidR="00783B7E">
        <w:rPr>
          <w:rFonts w:asciiTheme="minorHAnsi" w:hAnsiTheme="minorHAnsi"/>
          <w:szCs w:val="24"/>
        </w:rPr>
        <w:t>in</w:t>
      </w:r>
      <w:r w:rsidR="00857871">
        <w:rPr>
          <w:rFonts w:asciiTheme="minorHAnsi" w:hAnsiTheme="minorHAnsi"/>
          <w:szCs w:val="24"/>
        </w:rPr>
        <w:t xml:space="preserve"> </w:t>
      </w:r>
      <w:r w:rsidRPr="00794A7A">
        <w:rPr>
          <w:rFonts w:asciiTheme="minorHAnsi" w:hAnsiTheme="minorHAnsi"/>
          <w:szCs w:val="24"/>
        </w:rPr>
        <w:t xml:space="preserve">all interactions </w:t>
      </w:r>
      <w:r w:rsidR="00857871">
        <w:rPr>
          <w:rFonts w:asciiTheme="minorHAnsi" w:hAnsiTheme="minorHAnsi"/>
          <w:szCs w:val="24"/>
        </w:rPr>
        <w:t xml:space="preserve">between </w:t>
      </w:r>
      <w:r w:rsidRPr="00794A7A">
        <w:rPr>
          <w:rFonts w:asciiTheme="minorHAnsi" w:hAnsiTheme="minorHAnsi"/>
          <w:szCs w:val="24"/>
        </w:rPr>
        <w:t>school</w:t>
      </w:r>
      <w:r w:rsidR="00857871">
        <w:rPr>
          <w:rFonts w:asciiTheme="minorHAnsi" w:hAnsiTheme="minorHAnsi"/>
          <w:szCs w:val="24"/>
        </w:rPr>
        <w:t xml:space="preserve"> staff</w:t>
      </w:r>
      <w:r w:rsidRPr="00794A7A">
        <w:rPr>
          <w:rFonts w:asciiTheme="minorHAnsi" w:hAnsiTheme="minorHAnsi"/>
          <w:szCs w:val="24"/>
        </w:rPr>
        <w:t xml:space="preserve"> and </w:t>
      </w:r>
      <w:r w:rsidR="000637ED" w:rsidRPr="00794A7A">
        <w:rPr>
          <w:rFonts w:asciiTheme="minorHAnsi" w:hAnsiTheme="minorHAnsi"/>
          <w:szCs w:val="24"/>
        </w:rPr>
        <w:t xml:space="preserve">the </w:t>
      </w:r>
      <w:r w:rsidRPr="00794A7A">
        <w:rPr>
          <w:rFonts w:asciiTheme="minorHAnsi" w:hAnsiTheme="minorHAnsi"/>
          <w:szCs w:val="24"/>
        </w:rPr>
        <w:t>school community</w:t>
      </w:r>
      <w:r w:rsidR="002A3AE9" w:rsidRPr="00794A7A">
        <w:rPr>
          <w:rFonts w:asciiTheme="minorHAnsi" w:hAnsiTheme="minorHAnsi"/>
          <w:szCs w:val="24"/>
        </w:rPr>
        <w:t>.</w:t>
      </w:r>
    </w:p>
    <w:p w14:paraId="693750B3" w14:textId="77777777" w:rsidR="00B64B77" w:rsidRPr="00794A7A" w:rsidRDefault="00B64B77" w:rsidP="00794A7A">
      <w:pPr>
        <w:numPr>
          <w:ilvl w:val="0"/>
          <w:numId w:val="36"/>
        </w:numPr>
        <w:spacing w:line="276" w:lineRule="auto"/>
        <w:contextualSpacing/>
        <w:jc w:val="both"/>
        <w:rPr>
          <w:rFonts w:asciiTheme="minorHAnsi" w:hAnsiTheme="minorHAnsi"/>
          <w:szCs w:val="24"/>
        </w:rPr>
      </w:pPr>
      <w:r w:rsidRPr="00794A7A">
        <w:rPr>
          <w:rFonts w:asciiTheme="minorHAnsi" w:hAnsiTheme="minorHAnsi"/>
          <w:szCs w:val="24"/>
        </w:rPr>
        <w:t xml:space="preserve">Outstanding </w:t>
      </w:r>
      <w:r w:rsidR="002A3AE9" w:rsidRPr="00794A7A">
        <w:rPr>
          <w:rFonts w:asciiTheme="minorHAnsi" w:hAnsiTheme="minorHAnsi"/>
          <w:szCs w:val="24"/>
        </w:rPr>
        <w:t>l</w:t>
      </w:r>
      <w:r w:rsidRPr="00794A7A">
        <w:rPr>
          <w:rFonts w:asciiTheme="minorHAnsi" w:hAnsiTheme="minorHAnsi"/>
          <w:szCs w:val="24"/>
        </w:rPr>
        <w:t xml:space="preserve">earning and </w:t>
      </w:r>
      <w:r w:rsidR="002A3AE9" w:rsidRPr="00794A7A">
        <w:rPr>
          <w:rFonts w:asciiTheme="minorHAnsi" w:hAnsiTheme="minorHAnsi"/>
          <w:szCs w:val="24"/>
        </w:rPr>
        <w:t>t</w:t>
      </w:r>
      <w:r w:rsidRPr="00794A7A">
        <w:rPr>
          <w:rFonts w:asciiTheme="minorHAnsi" w:hAnsiTheme="minorHAnsi"/>
          <w:szCs w:val="24"/>
        </w:rPr>
        <w:t>eaching</w:t>
      </w:r>
      <w:r w:rsidR="002A3AE9" w:rsidRPr="00794A7A">
        <w:rPr>
          <w:rFonts w:asciiTheme="minorHAnsi" w:hAnsiTheme="minorHAnsi"/>
          <w:szCs w:val="24"/>
        </w:rPr>
        <w:t xml:space="preserve"> strategies</w:t>
      </w:r>
      <w:r w:rsidR="00857871">
        <w:rPr>
          <w:rFonts w:asciiTheme="minorHAnsi" w:hAnsiTheme="minorHAnsi"/>
          <w:szCs w:val="24"/>
        </w:rPr>
        <w:t xml:space="preserve"> exist,</w:t>
      </w:r>
      <w:r w:rsidRPr="00794A7A">
        <w:rPr>
          <w:rFonts w:asciiTheme="minorHAnsi" w:hAnsiTheme="minorHAnsi"/>
          <w:szCs w:val="24"/>
        </w:rPr>
        <w:t xml:space="preserve"> and a</w:t>
      </w:r>
      <w:r w:rsidR="002A3AE9" w:rsidRPr="00794A7A">
        <w:rPr>
          <w:rFonts w:asciiTheme="minorHAnsi" w:hAnsiTheme="minorHAnsi"/>
          <w:szCs w:val="24"/>
        </w:rPr>
        <w:t>n</w:t>
      </w:r>
      <w:r w:rsidRPr="00794A7A">
        <w:rPr>
          <w:rFonts w:asciiTheme="minorHAnsi" w:hAnsiTheme="minorHAnsi"/>
          <w:szCs w:val="24"/>
        </w:rPr>
        <w:t xml:space="preserve"> appropriate and purposeful curriculum</w:t>
      </w:r>
      <w:r w:rsidR="002A3AE9" w:rsidRPr="00794A7A">
        <w:rPr>
          <w:rFonts w:asciiTheme="minorHAnsi" w:hAnsiTheme="minorHAnsi"/>
          <w:szCs w:val="24"/>
        </w:rPr>
        <w:t xml:space="preserve"> </w:t>
      </w:r>
      <w:r w:rsidR="00783B7E">
        <w:rPr>
          <w:rFonts w:asciiTheme="minorHAnsi" w:hAnsiTheme="minorHAnsi"/>
          <w:szCs w:val="24"/>
        </w:rPr>
        <w:t>is</w:t>
      </w:r>
      <w:r w:rsidR="002A3AE9" w:rsidRPr="00794A7A">
        <w:rPr>
          <w:rFonts w:asciiTheme="minorHAnsi" w:hAnsiTheme="minorHAnsi"/>
          <w:szCs w:val="24"/>
        </w:rPr>
        <w:t xml:space="preserve"> constantly being worked towards</w:t>
      </w:r>
      <w:r w:rsidR="000267A4">
        <w:rPr>
          <w:rFonts w:asciiTheme="minorHAnsi" w:hAnsiTheme="minorHAnsi"/>
          <w:szCs w:val="24"/>
        </w:rPr>
        <w:t>.</w:t>
      </w:r>
    </w:p>
    <w:p w14:paraId="0A1FD140" w14:textId="77777777" w:rsidR="00B64B77" w:rsidRPr="00794A7A" w:rsidRDefault="00B64B77" w:rsidP="00794A7A">
      <w:pPr>
        <w:numPr>
          <w:ilvl w:val="0"/>
          <w:numId w:val="36"/>
        </w:numPr>
        <w:spacing w:line="276" w:lineRule="auto"/>
        <w:contextualSpacing/>
        <w:jc w:val="both"/>
        <w:rPr>
          <w:rFonts w:asciiTheme="minorHAnsi" w:hAnsiTheme="minorHAnsi"/>
          <w:szCs w:val="24"/>
        </w:rPr>
      </w:pPr>
      <w:r w:rsidRPr="00794A7A">
        <w:rPr>
          <w:rFonts w:asciiTheme="minorHAnsi" w:hAnsiTheme="minorHAnsi"/>
          <w:szCs w:val="24"/>
        </w:rPr>
        <w:t xml:space="preserve">Building, </w:t>
      </w:r>
      <w:r w:rsidR="002A3AE9" w:rsidRPr="00794A7A">
        <w:rPr>
          <w:rFonts w:asciiTheme="minorHAnsi" w:hAnsiTheme="minorHAnsi"/>
          <w:szCs w:val="24"/>
        </w:rPr>
        <w:t>maintaining,</w:t>
      </w:r>
      <w:r w:rsidRPr="00794A7A">
        <w:rPr>
          <w:rFonts w:asciiTheme="minorHAnsi" w:hAnsiTheme="minorHAnsi"/>
          <w:szCs w:val="24"/>
        </w:rPr>
        <w:t xml:space="preserve"> and restoring relationships</w:t>
      </w:r>
      <w:r w:rsidR="002A3AE9" w:rsidRPr="00794A7A">
        <w:rPr>
          <w:rFonts w:asciiTheme="minorHAnsi" w:hAnsiTheme="minorHAnsi"/>
          <w:szCs w:val="24"/>
        </w:rPr>
        <w:t xml:space="preserve"> is central.</w:t>
      </w:r>
    </w:p>
    <w:p w14:paraId="01AB3F26" w14:textId="77777777" w:rsidR="00B64B77" w:rsidRPr="00794A7A" w:rsidRDefault="00B64B77" w:rsidP="00794A7A">
      <w:pPr>
        <w:numPr>
          <w:ilvl w:val="0"/>
          <w:numId w:val="36"/>
        </w:numPr>
        <w:spacing w:line="276" w:lineRule="auto"/>
        <w:contextualSpacing/>
        <w:jc w:val="both"/>
        <w:rPr>
          <w:rFonts w:asciiTheme="minorHAnsi" w:hAnsiTheme="minorHAnsi"/>
          <w:szCs w:val="24"/>
        </w:rPr>
      </w:pPr>
      <w:r w:rsidRPr="00794A7A">
        <w:rPr>
          <w:rFonts w:asciiTheme="minorHAnsi" w:hAnsiTheme="minorHAnsi"/>
          <w:szCs w:val="24"/>
        </w:rPr>
        <w:t>T</w:t>
      </w:r>
      <w:r w:rsidR="002A3AE9" w:rsidRPr="00794A7A">
        <w:rPr>
          <w:rFonts w:asciiTheme="minorHAnsi" w:hAnsiTheme="minorHAnsi"/>
          <w:szCs w:val="24"/>
        </w:rPr>
        <w:t xml:space="preserve">rauma informed </w:t>
      </w:r>
      <w:r w:rsidRPr="00794A7A">
        <w:rPr>
          <w:rFonts w:asciiTheme="minorHAnsi" w:hAnsiTheme="minorHAnsi"/>
          <w:szCs w:val="24"/>
        </w:rPr>
        <w:t>work</w:t>
      </w:r>
      <w:r w:rsidR="002A3AE9" w:rsidRPr="00794A7A">
        <w:rPr>
          <w:rFonts w:asciiTheme="minorHAnsi" w:hAnsiTheme="minorHAnsi"/>
          <w:szCs w:val="24"/>
        </w:rPr>
        <w:t xml:space="preserve"> is embedded,</w:t>
      </w:r>
      <w:r w:rsidRPr="00794A7A">
        <w:rPr>
          <w:rFonts w:asciiTheme="minorHAnsi" w:hAnsiTheme="minorHAnsi"/>
          <w:szCs w:val="24"/>
        </w:rPr>
        <w:t xml:space="preserve"> and </w:t>
      </w:r>
      <w:r w:rsidR="002A3AE9" w:rsidRPr="00794A7A">
        <w:rPr>
          <w:rFonts w:asciiTheme="minorHAnsi" w:hAnsiTheme="minorHAnsi"/>
          <w:szCs w:val="24"/>
        </w:rPr>
        <w:t xml:space="preserve">the school </w:t>
      </w:r>
      <w:r w:rsidRPr="00794A7A">
        <w:rPr>
          <w:rFonts w:asciiTheme="minorHAnsi" w:hAnsiTheme="minorHAnsi"/>
          <w:szCs w:val="24"/>
        </w:rPr>
        <w:t xml:space="preserve">offers support and </w:t>
      </w:r>
      <w:r w:rsidR="002A3AE9" w:rsidRPr="00794A7A">
        <w:rPr>
          <w:rFonts w:asciiTheme="minorHAnsi" w:hAnsiTheme="minorHAnsi"/>
          <w:szCs w:val="24"/>
        </w:rPr>
        <w:t xml:space="preserve">appropriate </w:t>
      </w:r>
      <w:r w:rsidRPr="00794A7A">
        <w:rPr>
          <w:rFonts w:asciiTheme="minorHAnsi" w:hAnsiTheme="minorHAnsi"/>
          <w:szCs w:val="24"/>
        </w:rPr>
        <w:t xml:space="preserve">challenge to bring about the best outcomes for all </w:t>
      </w:r>
      <w:r w:rsidR="000637ED" w:rsidRPr="00794A7A">
        <w:rPr>
          <w:rFonts w:asciiTheme="minorHAnsi" w:hAnsiTheme="minorHAnsi"/>
          <w:szCs w:val="24"/>
        </w:rPr>
        <w:t>learners.</w:t>
      </w:r>
    </w:p>
    <w:p w14:paraId="21A23F71" w14:textId="77777777" w:rsidR="00B64B77" w:rsidRPr="00794A7A" w:rsidRDefault="00783B7E" w:rsidP="00794A7A">
      <w:pPr>
        <w:numPr>
          <w:ilvl w:val="0"/>
          <w:numId w:val="36"/>
        </w:numPr>
        <w:spacing w:line="276" w:lineRule="auto"/>
        <w:contextualSpacing/>
        <w:jc w:val="both"/>
        <w:rPr>
          <w:rFonts w:asciiTheme="minorHAnsi" w:hAnsiTheme="minorHAnsi"/>
          <w:szCs w:val="24"/>
        </w:rPr>
      </w:pPr>
      <w:r>
        <w:rPr>
          <w:rFonts w:asciiTheme="minorHAnsi" w:hAnsiTheme="minorHAnsi"/>
          <w:szCs w:val="24"/>
        </w:rPr>
        <w:t>There are c</w:t>
      </w:r>
      <w:r w:rsidR="00B64B77" w:rsidRPr="00794A7A">
        <w:rPr>
          <w:rFonts w:asciiTheme="minorHAnsi" w:hAnsiTheme="minorHAnsi"/>
          <w:szCs w:val="24"/>
        </w:rPr>
        <w:t>lear expectations around bullying</w:t>
      </w:r>
      <w:r w:rsidR="002A3AE9" w:rsidRPr="00794A7A">
        <w:rPr>
          <w:rFonts w:asciiTheme="minorHAnsi" w:hAnsiTheme="minorHAnsi"/>
          <w:szCs w:val="24"/>
        </w:rPr>
        <w:t xml:space="preserve"> and </w:t>
      </w:r>
      <w:r w:rsidR="00B64B77" w:rsidRPr="00794A7A">
        <w:rPr>
          <w:rFonts w:asciiTheme="minorHAnsi" w:hAnsiTheme="minorHAnsi"/>
          <w:szCs w:val="24"/>
        </w:rPr>
        <w:t>discrimination</w:t>
      </w:r>
      <w:r>
        <w:rPr>
          <w:rFonts w:asciiTheme="minorHAnsi" w:hAnsiTheme="minorHAnsi"/>
          <w:szCs w:val="24"/>
        </w:rPr>
        <w:t xml:space="preserve"> </w:t>
      </w:r>
      <w:r w:rsidR="002A3AE9" w:rsidRPr="00794A7A">
        <w:rPr>
          <w:rFonts w:asciiTheme="minorHAnsi" w:hAnsiTheme="minorHAnsi"/>
          <w:szCs w:val="24"/>
        </w:rPr>
        <w:t xml:space="preserve">and </w:t>
      </w:r>
      <w:r w:rsidR="00857871">
        <w:rPr>
          <w:rFonts w:asciiTheme="minorHAnsi" w:hAnsiTheme="minorHAnsi"/>
          <w:szCs w:val="24"/>
        </w:rPr>
        <w:t xml:space="preserve">the </w:t>
      </w:r>
      <w:r w:rsidR="002A3AE9" w:rsidRPr="00794A7A">
        <w:rPr>
          <w:rFonts w:asciiTheme="minorHAnsi" w:hAnsiTheme="minorHAnsi"/>
          <w:szCs w:val="24"/>
        </w:rPr>
        <w:t>processes to deal with it effectively.</w:t>
      </w:r>
    </w:p>
    <w:p w14:paraId="68689317" w14:textId="77777777" w:rsidR="00B64B77" w:rsidRPr="00794A7A" w:rsidRDefault="00B64B77" w:rsidP="00794A7A">
      <w:pPr>
        <w:numPr>
          <w:ilvl w:val="0"/>
          <w:numId w:val="36"/>
        </w:numPr>
        <w:spacing w:line="276" w:lineRule="auto"/>
        <w:contextualSpacing/>
        <w:jc w:val="both"/>
        <w:rPr>
          <w:rFonts w:asciiTheme="minorHAnsi" w:hAnsiTheme="minorHAnsi"/>
          <w:szCs w:val="24"/>
        </w:rPr>
      </w:pPr>
      <w:r w:rsidRPr="00794A7A">
        <w:rPr>
          <w:rFonts w:asciiTheme="minorHAnsi" w:hAnsiTheme="minorHAnsi"/>
          <w:szCs w:val="24"/>
        </w:rPr>
        <w:t>Strategic planning and support to reduce barriers to learning and engagement</w:t>
      </w:r>
      <w:r w:rsidR="002A3AE9" w:rsidRPr="00794A7A">
        <w:rPr>
          <w:rFonts w:asciiTheme="minorHAnsi" w:hAnsiTheme="minorHAnsi"/>
          <w:szCs w:val="24"/>
        </w:rPr>
        <w:t xml:space="preserve"> is embedded within </w:t>
      </w:r>
      <w:r w:rsidR="00857871" w:rsidRPr="00794A7A">
        <w:rPr>
          <w:rFonts w:asciiTheme="minorHAnsi" w:hAnsiTheme="minorHAnsi"/>
          <w:szCs w:val="24"/>
        </w:rPr>
        <w:t>day-to-day</w:t>
      </w:r>
      <w:r w:rsidR="000637ED" w:rsidRPr="00794A7A">
        <w:rPr>
          <w:rFonts w:asciiTheme="minorHAnsi" w:hAnsiTheme="minorHAnsi"/>
          <w:szCs w:val="24"/>
        </w:rPr>
        <w:t xml:space="preserve"> </w:t>
      </w:r>
      <w:r w:rsidR="002A3AE9" w:rsidRPr="00794A7A">
        <w:rPr>
          <w:rFonts w:asciiTheme="minorHAnsi" w:hAnsiTheme="minorHAnsi"/>
          <w:szCs w:val="24"/>
        </w:rPr>
        <w:t>school practice.</w:t>
      </w:r>
    </w:p>
    <w:p w14:paraId="0EDFBD50" w14:textId="77777777" w:rsidR="00B64B77" w:rsidRPr="00794A7A" w:rsidRDefault="00B64B77" w:rsidP="00794A7A">
      <w:pPr>
        <w:numPr>
          <w:ilvl w:val="0"/>
          <w:numId w:val="36"/>
        </w:numPr>
        <w:spacing w:line="276" w:lineRule="auto"/>
        <w:contextualSpacing/>
        <w:jc w:val="both"/>
        <w:rPr>
          <w:rFonts w:asciiTheme="minorHAnsi" w:hAnsiTheme="minorHAnsi"/>
          <w:szCs w:val="24"/>
        </w:rPr>
      </w:pPr>
      <w:r w:rsidRPr="00794A7A">
        <w:rPr>
          <w:rFonts w:asciiTheme="minorHAnsi" w:hAnsiTheme="minorHAnsi"/>
          <w:szCs w:val="24"/>
        </w:rPr>
        <w:t xml:space="preserve">Working with other agencies and </w:t>
      </w:r>
      <w:r w:rsidR="002A3AE9" w:rsidRPr="00794A7A">
        <w:rPr>
          <w:rFonts w:asciiTheme="minorHAnsi" w:hAnsiTheme="minorHAnsi"/>
          <w:szCs w:val="24"/>
        </w:rPr>
        <w:t>the school’s work</w:t>
      </w:r>
      <w:r w:rsidRPr="00794A7A">
        <w:rPr>
          <w:rFonts w:asciiTheme="minorHAnsi" w:hAnsiTheme="minorHAnsi"/>
          <w:szCs w:val="24"/>
        </w:rPr>
        <w:t xml:space="preserve"> as a community focused school</w:t>
      </w:r>
      <w:r w:rsidR="002A3AE9" w:rsidRPr="00794A7A">
        <w:rPr>
          <w:rFonts w:asciiTheme="minorHAnsi" w:hAnsiTheme="minorHAnsi"/>
          <w:szCs w:val="24"/>
        </w:rPr>
        <w:t xml:space="preserve"> is </w:t>
      </w:r>
      <w:r w:rsidR="00857871">
        <w:rPr>
          <w:rFonts w:asciiTheme="minorHAnsi" w:hAnsiTheme="minorHAnsi"/>
          <w:szCs w:val="24"/>
        </w:rPr>
        <w:t>evident.</w:t>
      </w:r>
    </w:p>
    <w:p w14:paraId="386E6561" w14:textId="77777777" w:rsidR="00B64B77" w:rsidRPr="00794A7A" w:rsidRDefault="00B64B77" w:rsidP="00794A7A">
      <w:pPr>
        <w:numPr>
          <w:ilvl w:val="0"/>
          <w:numId w:val="36"/>
        </w:numPr>
        <w:spacing w:line="276" w:lineRule="auto"/>
        <w:contextualSpacing/>
        <w:jc w:val="both"/>
        <w:rPr>
          <w:rFonts w:asciiTheme="minorHAnsi" w:hAnsiTheme="minorHAnsi"/>
          <w:szCs w:val="24"/>
        </w:rPr>
      </w:pPr>
      <w:r w:rsidRPr="00794A7A">
        <w:rPr>
          <w:rFonts w:asciiTheme="minorHAnsi" w:hAnsiTheme="minorHAnsi"/>
          <w:szCs w:val="24"/>
        </w:rPr>
        <w:t xml:space="preserve">Clear procedures, </w:t>
      </w:r>
      <w:r w:rsidR="00A75F9A" w:rsidRPr="00794A7A">
        <w:rPr>
          <w:rFonts w:asciiTheme="minorHAnsi" w:hAnsiTheme="minorHAnsi"/>
          <w:szCs w:val="24"/>
        </w:rPr>
        <w:t>information,</w:t>
      </w:r>
      <w:r w:rsidRPr="00794A7A">
        <w:rPr>
          <w:rFonts w:asciiTheme="minorHAnsi" w:hAnsiTheme="minorHAnsi"/>
          <w:szCs w:val="24"/>
        </w:rPr>
        <w:t xml:space="preserve"> and expectations</w:t>
      </w:r>
      <w:r w:rsidR="00857871">
        <w:rPr>
          <w:rFonts w:asciiTheme="minorHAnsi" w:hAnsiTheme="minorHAnsi"/>
          <w:szCs w:val="24"/>
        </w:rPr>
        <w:t xml:space="preserve"> </w:t>
      </w:r>
      <w:r w:rsidRPr="00794A7A">
        <w:rPr>
          <w:rFonts w:asciiTheme="minorHAnsi" w:hAnsiTheme="minorHAnsi"/>
          <w:szCs w:val="24"/>
        </w:rPr>
        <w:t>around attendance to school</w:t>
      </w:r>
      <w:r w:rsidR="002A3AE9" w:rsidRPr="00794A7A">
        <w:rPr>
          <w:rFonts w:asciiTheme="minorHAnsi" w:hAnsiTheme="minorHAnsi"/>
          <w:szCs w:val="24"/>
        </w:rPr>
        <w:t xml:space="preserve"> is available and promoted on a regular basis</w:t>
      </w:r>
      <w:r w:rsidR="00857871">
        <w:rPr>
          <w:rFonts w:asciiTheme="minorHAnsi" w:hAnsiTheme="minorHAnsi"/>
          <w:szCs w:val="24"/>
        </w:rPr>
        <w:t xml:space="preserve"> </w:t>
      </w:r>
      <w:r w:rsidR="00857871" w:rsidRPr="00794A7A">
        <w:rPr>
          <w:rFonts w:asciiTheme="minorHAnsi" w:hAnsiTheme="minorHAnsi"/>
          <w:szCs w:val="24"/>
        </w:rPr>
        <w:t>to parents/carers and learners</w:t>
      </w:r>
      <w:r w:rsidR="00857871">
        <w:rPr>
          <w:rFonts w:asciiTheme="minorHAnsi" w:hAnsiTheme="minorHAnsi"/>
          <w:szCs w:val="24"/>
        </w:rPr>
        <w:t>.</w:t>
      </w:r>
    </w:p>
    <w:p w14:paraId="7E34005E" w14:textId="77777777" w:rsidR="0052079C" w:rsidRDefault="0052079C" w:rsidP="006E3F6A">
      <w:pPr>
        <w:spacing w:line="360" w:lineRule="auto"/>
        <w:jc w:val="both"/>
        <w:rPr>
          <w:rFonts w:asciiTheme="minorHAnsi" w:eastAsia="Times New Roman" w:hAnsiTheme="minorHAnsi" w:cstheme="minorHAnsi"/>
          <w:b/>
          <w:bCs/>
          <w:szCs w:val="24"/>
        </w:rPr>
      </w:pPr>
    </w:p>
    <w:p w14:paraId="2BFF16F4" w14:textId="77777777" w:rsidR="0052079C" w:rsidRDefault="00592E8C" w:rsidP="00592E8C">
      <w:pPr>
        <w:spacing w:line="360" w:lineRule="auto"/>
        <w:jc w:val="center"/>
        <w:rPr>
          <w:rFonts w:asciiTheme="minorHAnsi" w:eastAsia="Times New Roman" w:hAnsiTheme="minorHAnsi" w:cstheme="minorHAnsi"/>
          <w:b/>
          <w:bCs/>
          <w:szCs w:val="24"/>
        </w:rPr>
      </w:pPr>
      <w:r>
        <w:rPr>
          <w:rFonts w:asciiTheme="minorHAnsi" w:eastAsia="Times New Roman" w:hAnsiTheme="minorHAnsi" w:cstheme="minorHAnsi"/>
          <w:b/>
          <w:bCs/>
          <w:szCs w:val="24"/>
        </w:rPr>
        <w:t xml:space="preserve">Please see </w:t>
      </w:r>
      <w:bookmarkStart w:id="3" w:name="_Hlk143503464"/>
      <w:r w:rsidR="00857871">
        <w:rPr>
          <w:rFonts w:asciiTheme="minorHAnsi" w:eastAsia="Times New Roman" w:hAnsiTheme="minorHAnsi" w:cstheme="minorHAnsi"/>
          <w:b/>
          <w:bCs/>
          <w:szCs w:val="24"/>
        </w:rPr>
        <w:t xml:space="preserve">the </w:t>
      </w:r>
      <w:bookmarkStart w:id="4" w:name="_Hlk143258573"/>
      <w:r>
        <w:rPr>
          <w:rFonts w:asciiTheme="minorHAnsi" w:eastAsia="Times New Roman" w:hAnsiTheme="minorHAnsi" w:cstheme="minorHAnsi"/>
          <w:b/>
          <w:bCs/>
          <w:szCs w:val="24"/>
        </w:rPr>
        <w:t xml:space="preserve">VOG Attendance Toolkit 2023 resource pack </w:t>
      </w:r>
      <w:bookmarkEnd w:id="3"/>
      <w:bookmarkEnd w:id="4"/>
      <w:r>
        <w:rPr>
          <w:rFonts w:asciiTheme="minorHAnsi" w:eastAsia="Times New Roman" w:hAnsiTheme="minorHAnsi" w:cstheme="minorHAnsi"/>
          <w:b/>
          <w:bCs/>
          <w:szCs w:val="24"/>
        </w:rPr>
        <w:t>for useful materials to help support with the above.</w:t>
      </w:r>
    </w:p>
    <w:p w14:paraId="74204B68" w14:textId="77777777" w:rsidR="00592E8C" w:rsidRDefault="00592E8C" w:rsidP="00592E8C">
      <w:pPr>
        <w:spacing w:line="360" w:lineRule="auto"/>
        <w:jc w:val="center"/>
        <w:rPr>
          <w:rFonts w:asciiTheme="minorHAnsi" w:eastAsia="Times New Roman" w:hAnsiTheme="minorHAnsi" w:cstheme="minorHAnsi"/>
          <w:b/>
          <w:bCs/>
          <w:szCs w:val="24"/>
        </w:rPr>
      </w:pPr>
    </w:p>
    <w:p w14:paraId="15F9BA89" w14:textId="77777777" w:rsidR="00FB4100" w:rsidRDefault="00FB4100" w:rsidP="00592E8C">
      <w:pPr>
        <w:spacing w:line="360" w:lineRule="auto"/>
        <w:jc w:val="center"/>
        <w:rPr>
          <w:rFonts w:asciiTheme="minorHAnsi" w:eastAsia="Times New Roman" w:hAnsiTheme="minorHAnsi" w:cstheme="minorHAnsi"/>
          <w:b/>
          <w:bCs/>
          <w:szCs w:val="24"/>
        </w:rPr>
      </w:pPr>
    </w:p>
    <w:p w14:paraId="2875E706" w14:textId="77777777" w:rsidR="00FB4100" w:rsidRDefault="00FB4100" w:rsidP="00592E8C">
      <w:pPr>
        <w:spacing w:line="360" w:lineRule="auto"/>
        <w:jc w:val="center"/>
        <w:rPr>
          <w:rFonts w:asciiTheme="minorHAnsi" w:eastAsia="Times New Roman" w:hAnsiTheme="minorHAnsi" w:cstheme="minorHAnsi"/>
          <w:b/>
          <w:bCs/>
          <w:szCs w:val="24"/>
        </w:rPr>
      </w:pPr>
    </w:p>
    <w:p w14:paraId="4E2C8F12" w14:textId="77777777" w:rsidR="00783B7E" w:rsidRDefault="00783B7E" w:rsidP="00592E8C">
      <w:pPr>
        <w:spacing w:line="360" w:lineRule="auto"/>
        <w:jc w:val="center"/>
        <w:rPr>
          <w:rFonts w:asciiTheme="minorHAnsi" w:eastAsia="Times New Roman" w:hAnsiTheme="minorHAnsi" w:cstheme="minorHAnsi"/>
          <w:b/>
          <w:bCs/>
          <w:szCs w:val="24"/>
        </w:rPr>
      </w:pPr>
    </w:p>
    <w:p w14:paraId="1E7980BB" w14:textId="77777777" w:rsidR="00592E8C" w:rsidRPr="00857871" w:rsidRDefault="00592E8C" w:rsidP="00592E8C">
      <w:pPr>
        <w:rPr>
          <w:rFonts w:asciiTheme="minorHAnsi" w:hAnsiTheme="minorHAnsi" w:cstheme="minorHAnsi"/>
          <w:b/>
          <w:bCs/>
          <w:szCs w:val="24"/>
        </w:rPr>
      </w:pPr>
      <w:bookmarkStart w:id="5" w:name="_Hlk143010827"/>
      <w:r w:rsidRPr="00857871">
        <w:rPr>
          <w:rFonts w:asciiTheme="minorHAnsi" w:hAnsiTheme="minorHAnsi" w:cstheme="minorHAnsi"/>
          <w:b/>
          <w:bCs/>
          <w:szCs w:val="24"/>
        </w:rPr>
        <w:t xml:space="preserve">The law on school attendance and </w:t>
      </w:r>
      <w:r w:rsidR="00857871">
        <w:rPr>
          <w:rFonts w:asciiTheme="minorHAnsi" w:hAnsiTheme="minorHAnsi" w:cstheme="minorHAnsi"/>
          <w:b/>
          <w:bCs/>
          <w:szCs w:val="24"/>
        </w:rPr>
        <w:t xml:space="preserve">the </w:t>
      </w:r>
      <w:r w:rsidRPr="00857871">
        <w:rPr>
          <w:rFonts w:asciiTheme="minorHAnsi" w:hAnsiTheme="minorHAnsi" w:cstheme="minorHAnsi"/>
          <w:b/>
          <w:bCs/>
          <w:szCs w:val="24"/>
        </w:rPr>
        <w:t>right to a full-time education</w:t>
      </w:r>
    </w:p>
    <w:p w14:paraId="364C3B95" w14:textId="77777777" w:rsidR="00592E8C" w:rsidRPr="007740BE" w:rsidRDefault="00592E8C" w:rsidP="00592E8C">
      <w:pPr>
        <w:rPr>
          <w:rFonts w:asciiTheme="minorHAnsi" w:hAnsiTheme="minorHAnsi" w:cstheme="minorHAnsi"/>
          <w:sz w:val="22"/>
          <w:highlight w:val="yellow"/>
        </w:rPr>
      </w:pPr>
    </w:p>
    <w:p w14:paraId="25969F11" w14:textId="77777777" w:rsidR="00592E8C" w:rsidRPr="00BD0D00" w:rsidRDefault="00592E8C" w:rsidP="00BD0D00">
      <w:pPr>
        <w:pStyle w:val="ListParagraph"/>
        <w:numPr>
          <w:ilvl w:val="0"/>
          <w:numId w:val="34"/>
        </w:numPr>
        <w:jc w:val="both"/>
        <w:rPr>
          <w:rFonts w:asciiTheme="minorHAnsi" w:hAnsiTheme="minorHAnsi" w:cstheme="minorHAnsi"/>
          <w:szCs w:val="24"/>
        </w:rPr>
      </w:pPr>
      <w:r w:rsidRPr="00BD0D00">
        <w:rPr>
          <w:rFonts w:asciiTheme="minorHAnsi" w:hAnsiTheme="minorHAnsi" w:cstheme="minorHAnsi"/>
          <w:szCs w:val="24"/>
        </w:rPr>
        <w:t xml:space="preserve">The law entitles every child of compulsory school age to an efficient, full-time education suitable to their age, aptitude, and any additional learning need they may have. </w:t>
      </w:r>
    </w:p>
    <w:p w14:paraId="1E612426" w14:textId="77777777" w:rsidR="00592E8C" w:rsidRPr="00BD0D00" w:rsidRDefault="00592E8C" w:rsidP="00BD0D00">
      <w:pPr>
        <w:pStyle w:val="ListParagraph"/>
        <w:numPr>
          <w:ilvl w:val="0"/>
          <w:numId w:val="34"/>
        </w:numPr>
        <w:jc w:val="both"/>
        <w:rPr>
          <w:rFonts w:asciiTheme="minorHAnsi" w:hAnsiTheme="minorHAnsi" w:cstheme="minorHAnsi"/>
          <w:szCs w:val="24"/>
        </w:rPr>
      </w:pPr>
      <w:r w:rsidRPr="00BD0D00">
        <w:rPr>
          <w:rFonts w:asciiTheme="minorHAnsi" w:hAnsiTheme="minorHAnsi" w:cstheme="minorHAnsi"/>
          <w:szCs w:val="24"/>
        </w:rPr>
        <w:t xml:space="preserve">Where parents decide to have their child registered at school, they have an additional legal duty to ensure their child attends that school regularly. </w:t>
      </w:r>
    </w:p>
    <w:p w14:paraId="0FB47889" w14:textId="77777777" w:rsidR="00592E8C" w:rsidRPr="00BD0D00" w:rsidRDefault="00592E8C" w:rsidP="00BD0D00">
      <w:pPr>
        <w:pStyle w:val="ListParagraph"/>
        <w:numPr>
          <w:ilvl w:val="0"/>
          <w:numId w:val="34"/>
        </w:numPr>
        <w:jc w:val="both"/>
        <w:rPr>
          <w:rFonts w:asciiTheme="minorHAnsi" w:hAnsiTheme="minorHAnsi" w:cstheme="minorHAnsi"/>
          <w:szCs w:val="24"/>
        </w:rPr>
      </w:pPr>
      <w:r w:rsidRPr="00BD0D00">
        <w:rPr>
          <w:rFonts w:asciiTheme="minorHAnsi" w:hAnsiTheme="minorHAnsi" w:cstheme="minorHAnsi"/>
          <w:szCs w:val="24"/>
        </w:rPr>
        <w:t xml:space="preserve">For the most vulnerable pupils, regular attendance is also an important protective factor and the best opportunity for needs to be identified and support provided. Whilst the legal responsibility for regular school attendance rests with parents, the school shares with them, and the </w:t>
      </w:r>
      <w:r w:rsidR="004C1272">
        <w:rPr>
          <w:rFonts w:asciiTheme="minorHAnsi" w:hAnsiTheme="minorHAnsi" w:cstheme="minorHAnsi"/>
          <w:szCs w:val="24"/>
        </w:rPr>
        <w:t>L</w:t>
      </w:r>
      <w:r w:rsidRPr="00BD0D00">
        <w:rPr>
          <w:rFonts w:asciiTheme="minorHAnsi" w:hAnsiTheme="minorHAnsi" w:cstheme="minorHAnsi"/>
          <w:szCs w:val="24"/>
        </w:rPr>
        <w:t xml:space="preserve">ocal </w:t>
      </w:r>
      <w:r w:rsidR="004C1272">
        <w:rPr>
          <w:rFonts w:asciiTheme="minorHAnsi" w:hAnsiTheme="minorHAnsi" w:cstheme="minorHAnsi"/>
          <w:szCs w:val="24"/>
        </w:rPr>
        <w:t>A</w:t>
      </w:r>
      <w:r w:rsidRPr="00BD0D00">
        <w:rPr>
          <w:rFonts w:asciiTheme="minorHAnsi" w:hAnsiTheme="minorHAnsi" w:cstheme="minorHAnsi"/>
          <w:szCs w:val="24"/>
        </w:rPr>
        <w:t xml:space="preserve">uthority (LA), responsibility for encouraging good attendance and improving poor attendance. </w:t>
      </w:r>
    </w:p>
    <w:p w14:paraId="1980D220" w14:textId="77777777" w:rsidR="00592E8C" w:rsidRPr="00BD0D00" w:rsidRDefault="00592E8C" w:rsidP="00BD0D00">
      <w:pPr>
        <w:pStyle w:val="ListParagraph"/>
        <w:numPr>
          <w:ilvl w:val="0"/>
          <w:numId w:val="34"/>
        </w:numPr>
        <w:jc w:val="both"/>
        <w:rPr>
          <w:rFonts w:asciiTheme="minorHAnsi" w:hAnsiTheme="minorHAnsi" w:cstheme="minorHAnsi"/>
          <w:szCs w:val="24"/>
        </w:rPr>
      </w:pPr>
      <w:r w:rsidRPr="00BD0D00">
        <w:rPr>
          <w:rFonts w:asciiTheme="minorHAnsi" w:hAnsiTheme="minorHAnsi" w:cstheme="minorHAnsi"/>
          <w:szCs w:val="24"/>
        </w:rPr>
        <w:t xml:space="preserve">Schools are required by law to maintain specific records and to produce specified information on the attendance of pupils. </w:t>
      </w:r>
    </w:p>
    <w:p w14:paraId="7E09CB7F" w14:textId="77777777" w:rsidR="00592E8C" w:rsidRPr="00BD0D00" w:rsidRDefault="00592E8C" w:rsidP="00BD0D00">
      <w:pPr>
        <w:pStyle w:val="ListParagraph"/>
        <w:numPr>
          <w:ilvl w:val="0"/>
          <w:numId w:val="34"/>
        </w:numPr>
        <w:jc w:val="both"/>
        <w:rPr>
          <w:rFonts w:asciiTheme="minorHAnsi" w:hAnsiTheme="minorHAnsi" w:cstheme="minorHAnsi"/>
          <w:szCs w:val="24"/>
        </w:rPr>
      </w:pPr>
      <w:r w:rsidRPr="00BD0D00">
        <w:rPr>
          <w:rFonts w:asciiTheme="minorHAnsi" w:hAnsiTheme="minorHAnsi" w:cstheme="minorHAnsi"/>
          <w:szCs w:val="24"/>
        </w:rPr>
        <w:t>Statutory obligation apart, the school is committed to improvements in attendance standards as a direct stimulus to raising pupil achievement. Poor attendance</w:t>
      </w:r>
      <w:r w:rsidR="00857871" w:rsidRPr="00BD0D00">
        <w:rPr>
          <w:rFonts w:asciiTheme="minorHAnsi" w:hAnsiTheme="minorHAnsi" w:cstheme="minorHAnsi"/>
          <w:szCs w:val="24"/>
        </w:rPr>
        <w:t xml:space="preserve"> has a direct impact</w:t>
      </w:r>
      <w:r w:rsidRPr="00BD0D00">
        <w:rPr>
          <w:rFonts w:asciiTheme="minorHAnsi" w:hAnsiTheme="minorHAnsi" w:cstheme="minorHAnsi"/>
          <w:szCs w:val="24"/>
        </w:rPr>
        <w:t xml:space="preserve"> on educational achievement</w:t>
      </w:r>
      <w:r w:rsidR="00857871" w:rsidRPr="00BD0D00">
        <w:rPr>
          <w:rFonts w:asciiTheme="minorHAnsi" w:hAnsiTheme="minorHAnsi" w:cstheme="minorHAnsi"/>
          <w:szCs w:val="24"/>
        </w:rPr>
        <w:t xml:space="preserve"> and </w:t>
      </w:r>
      <w:r w:rsidRPr="00BD0D00">
        <w:rPr>
          <w:rFonts w:asciiTheme="minorHAnsi" w:hAnsiTheme="minorHAnsi" w:cstheme="minorHAnsi"/>
          <w:szCs w:val="24"/>
        </w:rPr>
        <w:t>undermines the well-being of each pupil.</w:t>
      </w:r>
    </w:p>
    <w:p w14:paraId="58D0B7FA" w14:textId="77777777" w:rsidR="00592E8C" w:rsidRPr="00BD0D00" w:rsidRDefault="00592E8C" w:rsidP="00BD0D00">
      <w:pPr>
        <w:pStyle w:val="ListParagraph"/>
        <w:numPr>
          <w:ilvl w:val="0"/>
          <w:numId w:val="34"/>
        </w:numPr>
        <w:jc w:val="both"/>
        <w:rPr>
          <w:rFonts w:asciiTheme="minorHAnsi" w:hAnsiTheme="minorHAnsi" w:cstheme="minorHAnsi"/>
          <w:szCs w:val="24"/>
        </w:rPr>
      </w:pPr>
      <w:r w:rsidRPr="00BD0D00">
        <w:rPr>
          <w:rFonts w:asciiTheme="minorHAnsi" w:hAnsiTheme="minorHAnsi" w:cstheme="minorHAnsi"/>
          <w:szCs w:val="24"/>
        </w:rPr>
        <w:t xml:space="preserve">Under section 7 of the Education Act 1996, parents are responsible for ensuring that their child(ren) of compulsory school age (5-16), receives efficient full-time education, suitable to the child’s age, ability, </w:t>
      </w:r>
      <w:r w:rsidR="007059CC" w:rsidRPr="00BD0D00">
        <w:rPr>
          <w:rFonts w:asciiTheme="minorHAnsi" w:hAnsiTheme="minorHAnsi" w:cstheme="minorHAnsi"/>
          <w:szCs w:val="24"/>
        </w:rPr>
        <w:t>aptitude,</w:t>
      </w:r>
      <w:r w:rsidRPr="00BD0D00">
        <w:rPr>
          <w:rFonts w:asciiTheme="minorHAnsi" w:hAnsiTheme="minorHAnsi" w:cstheme="minorHAnsi"/>
          <w:szCs w:val="24"/>
        </w:rPr>
        <w:t xml:space="preserve"> and any additional learning needs (ALN) the child may have. This can be through regular attendance at school or educated otherwise by the Local Authority</w:t>
      </w:r>
      <w:r w:rsidR="00857871" w:rsidRPr="00BD0D00">
        <w:rPr>
          <w:rFonts w:asciiTheme="minorHAnsi" w:hAnsiTheme="minorHAnsi" w:cstheme="minorHAnsi"/>
          <w:szCs w:val="24"/>
        </w:rPr>
        <w:t>.</w:t>
      </w:r>
    </w:p>
    <w:p w14:paraId="5A2EE0F0" w14:textId="77777777" w:rsidR="00592E8C" w:rsidRPr="00BD0D00" w:rsidRDefault="00592E8C" w:rsidP="00BD0D00">
      <w:pPr>
        <w:pStyle w:val="ListParagraph"/>
        <w:numPr>
          <w:ilvl w:val="0"/>
          <w:numId w:val="34"/>
        </w:numPr>
        <w:jc w:val="both"/>
        <w:rPr>
          <w:rFonts w:asciiTheme="minorHAnsi" w:hAnsiTheme="minorHAnsi" w:cstheme="minorHAnsi"/>
          <w:szCs w:val="24"/>
        </w:rPr>
      </w:pPr>
      <w:r w:rsidRPr="00BD0D00">
        <w:rPr>
          <w:rFonts w:asciiTheme="minorHAnsi" w:hAnsiTheme="minorHAnsi" w:cstheme="minorHAnsi"/>
          <w:szCs w:val="24"/>
        </w:rPr>
        <w:t>The law also permits parents to educate their child(ren) at home under the terms of Elective Home Education (EHE). The L</w:t>
      </w:r>
      <w:r w:rsidR="004C1272">
        <w:rPr>
          <w:rFonts w:asciiTheme="minorHAnsi" w:hAnsiTheme="minorHAnsi" w:cstheme="minorHAnsi"/>
          <w:szCs w:val="24"/>
        </w:rPr>
        <w:t xml:space="preserve">ocal </w:t>
      </w:r>
      <w:r w:rsidR="004C1272" w:rsidRPr="00BD0D00">
        <w:rPr>
          <w:rFonts w:asciiTheme="minorHAnsi" w:hAnsiTheme="minorHAnsi" w:cstheme="minorHAnsi"/>
          <w:szCs w:val="24"/>
        </w:rPr>
        <w:t>A</w:t>
      </w:r>
      <w:r w:rsidR="004C1272">
        <w:rPr>
          <w:rFonts w:asciiTheme="minorHAnsi" w:hAnsiTheme="minorHAnsi" w:cstheme="minorHAnsi"/>
          <w:szCs w:val="24"/>
        </w:rPr>
        <w:t>uthority</w:t>
      </w:r>
      <w:r w:rsidRPr="00BD0D00">
        <w:rPr>
          <w:rFonts w:asciiTheme="minorHAnsi" w:hAnsiTheme="minorHAnsi" w:cstheme="minorHAnsi"/>
          <w:szCs w:val="24"/>
        </w:rPr>
        <w:t xml:space="preserve"> has a statutory duty to ensure that a child for whom they are responsible is receiving suitable education</w:t>
      </w:r>
      <w:r w:rsidR="00783B7E">
        <w:rPr>
          <w:rFonts w:asciiTheme="minorHAnsi" w:hAnsiTheme="minorHAnsi" w:cstheme="minorHAnsi"/>
          <w:szCs w:val="24"/>
        </w:rPr>
        <w:t>.</w:t>
      </w:r>
    </w:p>
    <w:p w14:paraId="53783F56" w14:textId="77777777" w:rsidR="00592E8C" w:rsidRPr="00BD0D00" w:rsidRDefault="00592E8C" w:rsidP="00BD0D00">
      <w:pPr>
        <w:pStyle w:val="ListParagraph"/>
        <w:numPr>
          <w:ilvl w:val="0"/>
          <w:numId w:val="34"/>
        </w:numPr>
        <w:jc w:val="both"/>
        <w:rPr>
          <w:rFonts w:asciiTheme="minorHAnsi" w:hAnsiTheme="minorHAnsi" w:cstheme="minorHAnsi"/>
          <w:szCs w:val="24"/>
        </w:rPr>
      </w:pPr>
      <w:r w:rsidRPr="00BD0D00">
        <w:rPr>
          <w:rFonts w:asciiTheme="minorHAnsi" w:hAnsiTheme="minorHAnsi" w:cstheme="minorHAnsi"/>
          <w:szCs w:val="24"/>
        </w:rPr>
        <w:t xml:space="preserve">Only the </w:t>
      </w:r>
      <w:r w:rsidR="00783B7E">
        <w:rPr>
          <w:rFonts w:asciiTheme="minorHAnsi" w:hAnsiTheme="minorHAnsi" w:cstheme="minorHAnsi"/>
          <w:szCs w:val="24"/>
        </w:rPr>
        <w:t xml:space="preserve">Headteacher of the </w:t>
      </w:r>
      <w:r w:rsidRPr="00BD0D00">
        <w:rPr>
          <w:rFonts w:asciiTheme="minorHAnsi" w:hAnsiTheme="minorHAnsi" w:cstheme="minorHAnsi"/>
          <w:szCs w:val="24"/>
        </w:rPr>
        <w:t>registered school of the child can authorise an absence.</w:t>
      </w:r>
    </w:p>
    <w:p w14:paraId="4722B283" w14:textId="77777777" w:rsidR="00396B00" w:rsidRPr="00396B00" w:rsidRDefault="00592E8C" w:rsidP="00783B7E">
      <w:pPr>
        <w:pStyle w:val="ListParagraph"/>
        <w:numPr>
          <w:ilvl w:val="0"/>
          <w:numId w:val="34"/>
        </w:numPr>
        <w:jc w:val="both"/>
        <w:rPr>
          <w:rFonts w:asciiTheme="minorHAnsi" w:hAnsiTheme="minorHAnsi" w:cstheme="minorHAnsi"/>
        </w:rPr>
      </w:pPr>
      <w:r w:rsidRPr="00BD0D00">
        <w:rPr>
          <w:rFonts w:asciiTheme="minorHAnsi" w:hAnsiTheme="minorHAnsi" w:cstheme="minorHAnsi"/>
          <w:szCs w:val="24"/>
        </w:rPr>
        <w:t xml:space="preserve">Compulsory school age means that children and young people should attend school from the start of the first term commencing after their fifth birthday and are of compulsory school age until after the last Friday in June of the school year in which they have their 16th birthday. </w:t>
      </w:r>
    </w:p>
    <w:p w14:paraId="1927377D" w14:textId="77777777" w:rsidR="00592E8C" w:rsidRPr="00BD0D00" w:rsidRDefault="00592E8C" w:rsidP="00783B7E">
      <w:pPr>
        <w:pStyle w:val="ListParagraph"/>
        <w:numPr>
          <w:ilvl w:val="0"/>
          <w:numId w:val="34"/>
        </w:numPr>
        <w:jc w:val="both"/>
        <w:rPr>
          <w:rFonts w:asciiTheme="minorHAnsi" w:hAnsiTheme="minorHAnsi" w:cstheme="minorHAnsi"/>
        </w:rPr>
      </w:pPr>
      <w:r w:rsidRPr="00BD0D00">
        <w:rPr>
          <w:rFonts w:asciiTheme="minorHAnsi" w:hAnsiTheme="minorHAnsi" w:cstheme="minorHAnsi"/>
          <w:szCs w:val="24"/>
        </w:rPr>
        <w:t xml:space="preserve">If a registered pupil of compulsory school age fails to attend school regularly, the parent could be guilty of an offence under section 444 </w:t>
      </w:r>
      <w:r w:rsidR="00396B00">
        <w:rPr>
          <w:rFonts w:asciiTheme="minorHAnsi" w:hAnsiTheme="minorHAnsi" w:cstheme="minorHAnsi"/>
          <w:szCs w:val="24"/>
        </w:rPr>
        <w:t xml:space="preserve">(1) (1a) (z) </w:t>
      </w:r>
      <w:r w:rsidRPr="00BD0D00">
        <w:rPr>
          <w:rFonts w:asciiTheme="minorHAnsi" w:hAnsiTheme="minorHAnsi" w:cstheme="minorHAnsi"/>
          <w:szCs w:val="24"/>
        </w:rPr>
        <w:t>Education Act 1996.</w:t>
      </w:r>
    </w:p>
    <w:p w14:paraId="10887F78" w14:textId="77777777" w:rsidR="00592E8C" w:rsidRPr="00BD0D00" w:rsidRDefault="00592E8C" w:rsidP="00BD0D00">
      <w:pPr>
        <w:shd w:val="clear" w:color="auto" w:fill="FFFFFF"/>
        <w:spacing w:after="120" w:line="276" w:lineRule="auto"/>
        <w:jc w:val="both"/>
        <w:rPr>
          <w:rFonts w:asciiTheme="minorHAnsi" w:eastAsia="Times New Roman" w:hAnsiTheme="minorHAnsi" w:cstheme="minorHAnsi"/>
          <w:color w:val="000000"/>
          <w:lang w:eastAsia="en-GB"/>
        </w:rPr>
      </w:pPr>
      <w:r w:rsidRPr="00BD0D00">
        <w:rPr>
          <w:rFonts w:asciiTheme="minorHAnsi" w:eastAsia="Times New Roman" w:hAnsiTheme="minorHAnsi" w:cstheme="minorHAnsi"/>
          <w:color w:val="494949"/>
          <w:lang w:eastAsia="en-GB"/>
        </w:rPr>
        <w:t>Under Section 7 of the Education Act 1996 it is the d</w:t>
      </w:r>
      <w:r w:rsidRPr="00BD0D00">
        <w:rPr>
          <w:rFonts w:asciiTheme="minorHAnsi" w:eastAsia="Times New Roman" w:hAnsiTheme="minorHAnsi" w:cstheme="minorHAnsi"/>
          <w:color w:val="000000"/>
          <w:lang w:eastAsia="en-GB"/>
        </w:rPr>
        <w:t>uty of parents/carers to secure the “</w:t>
      </w:r>
      <w:r w:rsidRPr="00BD0D00">
        <w:rPr>
          <w:rFonts w:asciiTheme="minorHAnsi" w:eastAsia="Times New Roman" w:hAnsiTheme="minorHAnsi" w:cstheme="minorHAnsi"/>
          <w:b/>
          <w:bCs/>
          <w:i/>
          <w:iCs/>
          <w:color w:val="000000"/>
          <w:lang w:eastAsia="en-GB"/>
        </w:rPr>
        <w:t>efficient, full-time education”</w:t>
      </w:r>
      <w:r w:rsidRPr="00BD0D00">
        <w:rPr>
          <w:rFonts w:asciiTheme="minorHAnsi" w:eastAsia="Times New Roman" w:hAnsiTheme="minorHAnsi" w:cstheme="minorHAnsi"/>
          <w:color w:val="000000"/>
          <w:lang w:eastAsia="en-GB"/>
        </w:rPr>
        <w:t xml:space="preserve"> of children of compulsory school age. This is by reference to the age, ability and aptitude, and any special educational needs of the child and they should do so by regular attendance at school or otherwise. The otherwise is usually in cases where the parent has chosen to home educate their child – EHE. Schools and LAs may also vary the provision depending on </w:t>
      </w:r>
      <w:r w:rsidR="00BD0D00" w:rsidRPr="00BD0D00">
        <w:rPr>
          <w:rFonts w:asciiTheme="minorHAnsi" w:eastAsia="Times New Roman" w:hAnsiTheme="minorHAnsi" w:cstheme="minorHAnsi"/>
          <w:color w:val="000000"/>
          <w:lang w:eastAsia="en-GB"/>
        </w:rPr>
        <w:t xml:space="preserve">a </w:t>
      </w:r>
      <w:r w:rsidRPr="00BD0D00">
        <w:rPr>
          <w:rFonts w:asciiTheme="minorHAnsi" w:eastAsia="Times New Roman" w:hAnsiTheme="minorHAnsi" w:cstheme="minorHAnsi"/>
          <w:color w:val="000000"/>
          <w:lang w:eastAsia="en-GB"/>
        </w:rPr>
        <w:t>child</w:t>
      </w:r>
      <w:r w:rsidR="00BD0D00" w:rsidRPr="00BD0D00">
        <w:rPr>
          <w:rFonts w:asciiTheme="minorHAnsi" w:eastAsia="Times New Roman" w:hAnsiTheme="minorHAnsi" w:cstheme="minorHAnsi"/>
          <w:color w:val="000000"/>
          <w:lang w:eastAsia="en-GB"/>
        </w:rPr>
        <w:t>’s</w:t>
      </w:r>
      <w:r w:rsidRPr="00BD0D00">
        <w:rPr>
          <w:rFonts w:asciiTheme="minorHAnsi" w:eastAsia="Times New Roman" w:hAnsiTheme="minorHAnsi" w:cstheme="minorHAnsi"/>
          <w:color w:val="000000"/>
          <w:lang w:eastAsia="en-GB"/>
        </w:rPr>
        <w:t xml:space="preserve"> need and so some learners may access alternative provisions (AP), specialist provisions or a mixture of school and alternative provision. For learners on roll with a school then the responsibility for the suitability of the provision lies with the school. For learners with L</w:t>
      </w:r>
      <w:r w:rsidR="004C1272">
        <w:rPr>
          <w:rFonts w:asciiTheme="minorHAnsi" w:eastAsia="Times New Roman" w:hAnsiTheme="minorHAnsi" w:cstheme="minorHAnsi"/>
          <w:color w:val="000000"/>
          <w:lang w:eastAsia="en-GB"/>
        </w:rPr>
        <w:t xml:space="preserve">ocal </w:t>
      </w:r>
      <w:r w:rsidRPr="00BD0D00">
        <w:rPr>
          <w:rFonts w:asciiTheme="minorHAnsi" w:eastAsia="Times New Roman" w:hAnsiTheme="minorHAnsi" w:cstheme="minorHAnsi"/>
          <w:color w:val="000000"/>
          <w:lang w:eastAsia="en-GB"/>
        </w:rPr>
        <w:t>A</w:t>
      </w:r>
      <w:r w:rsidR="004C1272">
        <w:rPr>
          <w:rFonts w:asciiTheme="minorHAnsi" w:eastAsia="Times New Roman" w:hAnsiTheme="minorHAnsi" w:cstheme="minorHAnsi"/>
          <w:color w:val="000000"/>
          <w:lang w:eastAsia="en-GB"/>
        </w:rPr>
        <w:t>uthority</w:t>
      </w:r>
      <w:r w:rsidRPr="00BD0D00">
        <w:rPr>
          <w:rFonts w:asciiTheme="minorHAnsi" w:eastAsia="Times New Roman" w:hAnsiTheme="minorHAnsi" w:cstheme="minorHAnsi"/>
          <w:color w:val="000000"/>
          <w:lang w:eastAsia="en-GB"/>
        </w:rPr>
        <w:t xml:space="preserve"> supported education other than at school provisions (EOTAS), the school and L</w:t>
      </w:r>
      <w:r w:rsidR="004C1272">
        <w:rPr>
          <w:rFonts w:asciiTheme="minorHAnsi" w:eastAsia="Times New Roman" w:hAnsiTheme="minorHAnsi" w:cstheme="minorHAnsi"/>
          <w:color w:val="000000"/>
          <w:lang w:eastAsia="en-GB"/>
        </w:rPr>
        <w:t xml:space="preserve">ocal </w:t>
      </w:r>
      <w:r w:rsidRPr="00BD0D00">
        <w:rPr>
          <w:rFonts w:asciiTheme="minorHAnsi" w:eastAsia="Times New Roman" w:hAnsiTheme="minorHAnsi" w:cstheme="minorHAnsi"/>
          <w:color w:val="000000"/>
          <w:lang w:eastAsia="en-GB"/>
        </w:rPr>
        <w:t>A</w:t>
      </w:r>
      <w:r w:rsidR="004C1272">
        <w:rPr>
          <w:rFonts w:asciiTheme="minorHAnsi" w:eastAsia="Times New Roman" w:hAnsiTheme="minorHAnsi" w:cstheme="minorHAnsi"/>
          <w:color w:val="000000"/>
          <w:lang w:eastAsia="en-GB"/>
        </w:rPr>
        <w:t>uthority</w:t>
      </w:r>
      <w:r w:rsidRPr="00BD0D00">
        <w:rPr>
          <w:rFonts w:asciiTheme="minorHAnsi" w:eastAsia="Times New Roman" w:hAnsiTheme="minorHAnsi" w:cstheme="minorHAnsi"/>
          <w:color w:val="000000"/>
          <w:lang w:eastAsia="en-GB"/>
        </w:rPr>
        <w:t xml:space="preserve"> are jointly responsible for assuring the quality and suitability of the learning offer</w:t>
      </w:r>
      <w:r w:rsidR="00783B7E">
        <w:rPr>
          <w:rFonts w:asciiTheme="minorHAnsi" w:eastAsia="Times New Roman" w:hAnsiTheme="minorHAnsi" w:cstheme="minorHAnsi"/>
          <w:color w:val="000000"/>
          <w:lang w:eastAsia="en-GB"/>
        </w:rPr>
        <w:t xml:space="preserve"> and maintaining the attendance</w:t>
      </w:r>
      <w:r w:rsidRPr="00BD0D00">
        <w:rPr>
          <w:rFonts w:asciiTheme="minorHAnsi" w:eastAsia="Times New Roman" w:hAnsiTheme="minorHAnsi" w:cstheme="minorHAnsi"/>
          <w:color w:val="000000"/>
          <w:lang w:eastAsia="en-GB"/>
        </w:rPr>
        <w:t xml:space="preserve">. </w:t>
      </w:r>
    </w:p>
    <w:p w14:paraId="5F8ED5E4" w14:textId="77777777" w:rsidR="00396B00" w:rsidRDefault="00396B00" w:rsidP="00BD0D00">
      <w:pPr>
        <w:spacing w:line="276" w:lineRule="auto"/>
        <w:jc w:val="both"/>
        <w:rPr>
          <w:rFonts w:asciiTheme="minorHAnsi" w:eastAsia="Times New Roman" w:hAnsiTheme="minorHAnsi" w:cstheme="minorHAnsi"/>
          <w:b/>
          <w:bCs/>
          <w:szCs w:val="24"/>
        </w:rPr>
      </w:pPr>
    </w:p>
    <w:p w14:paraId="05B0679F" w14:textId="77777777" w:rsidR="007059CC" w:rsidRDefault="007059CC" w:rsidP="000D656D">
      <w:pPr>
        <w:shd w:val="clear" w:color="auto" w:fill="FFFFFF"/>
        <w:spacing w:after="120" w:line="276" w:lineRule="auto"/>
        <w:jc w:val="both"/>
        <w:rPr>
          <w:rFonts w:asciiTheme="minorHAnsi" w:eastAsia="Times New Roman" w:hAnsiTheme="minorHAnsi" w:cstheme="minorHAnsi"/>
          <w:b/>
          <w:bCs/>
          <w:szCs w:val="24"/>
        </w:rPr>
      </w:pPr>
      <w:r w:rsidRPr="007059CC">
        <w:rPr>
          <w:rFonts w:asciiTheme="minorHAnsi" w:eastAsia="Times New Roman" w:hAnsiTheme="minorHAnsi" w:cstheme="minorHAnsi"/>
          <w:b/>
          <w:bCs/>
          <w:szCs w:val="24"/>
        </w:rPr>
        <w:t>Promoting good attendance</w:t>
      </w:r>
    </w:p>
    <w:p w14:paraId="5B83DF6E" w14:textId="77777777" w:rsidR="00BD0D00" w:rsidRDefault="00BD0D00" w:rsidP="000D656D">
      <w:pPr>
        <w:shd w:val="clear" w:color="auto" w:fill="FFFFFF"/>
        <w:spacing w:after="120" w:line="276" w:lineRule="auto"/>
        <w:jc w:val="both"/>
        <w:rPr>
          <w:rFonts w:asciiTheme="minorHAnsi" w:eastAsia="Times New Roman" w:hAnsiTheme="minorHAnsi" w:cstheme="minorHAnsi"/>
          <w:szCs w:val="24"/>
        </w:rPr>
      </w:pPr>
      <w:r w:rsidRPr="000D656D">
        <w:rPr>
          <w:rFonts w:asciiTheme="minorHAnsi" w:eastAsia="Times New Roman" w:hAnsiTheme="minorHAnsi" w:cstheme="minorHAnsi"/>
          <w:szCs w:val="24"/>
        </w:rPr>
        <w:t>Sc</w:t>
      </w:r>
      <w:r>
        <w:rPr>
          <w:rFonts w:asciiTheme="minorHAnsi" w:eastAsia="Times New Roman" w:hAnsiTheme="minorHAnsi" w:cstheme="minorHAnsi"/>
          <w:szCs w:val="24"/>
        </w:rPr>
        <w:t>hools should take opportunities to promote good attendance, through all communications with parents</w:t>
      </w:r>
      <w:r w:rsidR="004C1272">
        <w:rPr>
          <w:rFonts w:asciiTheme="minorHAnsi" w:eastAsia="Times New Roman" w:hAnsiTheme="minorHAnsi" w:cstheme="minorHAnsi"/>
          <w:szCs w:val="24"/>
        </w:rPr>
        <w:t xml:space="preserve"> </w:t>
      </w:r>
      <w:r>
        <w:rPr>
          <w:rFonts w:asciiTheme="minorHAnsi" w:eastAsia="Times New Roman" w:hAnsiTheme="minorHAnsi" w:cstheme="minorHAnsi"/>
          <w:szCs w:val="24"/>
        </w:rPr>
        <w:t>/</w:t>
      </w:r>
      <w:r w:rsidR="004C1272">
        <w:rPr>
          <w:rFonts w:asciiTheme="minorHAnsi" w:eastAsia="Times New Roman" w:hAnsiTheme="minorHAnsi" w:cstheme="minorHAnsi"/>
          <w:szCs w:val="24"/>
        </w:rPr>
        <w:t xml:space="preserve"> </w:t>
      </w:r>
      <w:r>
        <w:rPr>
          <w:rFonts w:asciiTheme="minorHAnsi" w:eastAsia="Times New Roman" w:hAnsiTheme="minorHAnsi" w:cstheme="minorHAnsi"/>
          <w:szCs w:val="24"/>
        </w:rPr>
        <w:t>carers and pupils</w:t>
      </w:r>
      <w:r w:rsidR="00783B7E">
        <w:rPr>
          <w:rFonts w:asciiTheme="minorHAnsi" w:eastAsia="Times New Roman" w:hAnsiTheme="minorHAnsi" w:cstheme="minorHAnsi"/>
          <w:szCs w:val="24"/>
        </w:rPr>
        <w:t>. B</w:t>
      </w:r>
      <w:r>
        <w:rPr>
          <w:rFonts w:asciiTheme="minorHAnsi" w:eastAsia="Times New Roman" w:hAnsiTheme="minorHAnsi" w:cstheme="minorHAnsi"/>
          <w:szCs w:val="24"/>
        </w:rPr>
        <w:t>y</w:t>
      </w:r>
      <w:r w:rsidR="00783B7E">
        <w:rPr>
          <w:rFonts w:asciiTheme="minorHAnsi" w:eastAsia="Times New Roman" w:hAnsiTheme="minorHAnsi" w:cstheme="minorHAnsi"/>
          <w:szCs w:val="24"/>
        </w:rPr>
        <w:t xml:space="preserve"> Schools should</w:t>
      </w:r>
      <w:r>
        <w:rPr>
          <w:rFonts w:asciiTheme="minorHAnsi" w:eastAsia="Times New Roman" w:hAnsiTheme="minorHAnsi" w:cstheme="minorHAnsi"/>
          <w:szCs w:val="24"/>
        </w:rPr>
        <w:t xml:space="preserve"> </w:t>
      </w:r>
      <w:r w:rsidR="004C1272">
        <w:rPr>
          <w:rFonts w:asciiTheme="minorHAnsi" w:eastAsia="Times New Roman" w:hAnsiTheme="minorHAnsi" w:cstheme="minorHAnsi"/>
          <w:szCs w:val="24"/>
        </w:rPr>
        <w:t>create</w:t>
      </w:r>
      <w:r>
        <w:rPr>
          <w:rFonts w:asciiTheme="minorHAnsi" w:eastAsia="Times New Roman" w:hAnsiTheme="minorHAnsi" w:cstheme="minorHAnsi"/>
          <w:szCs w:val="24"/>
        </w:rPr>
        <w:t xml:space="preserve"> learning opportunities to explore the benefits of good attendance </w:t>
      </w:r>
      <w:r w:rsidR="00783B7E">
        <w:rPr>
          <w:rFonts w:asciiTheme="minorHAnsi" w:eastAsia="Times New Roman" w:hAnsiTheme="minorHAnsi" w:cstheme="minorHAnsi"/>
          <w:szCs w:val="24"/>
        </w:rPr>
        <w:t>at</w:t>
      </w:r>
      <w:r>
        <w:rPr>
          <w:rFonts w:asciiTheme="minorHAnsi" w:eastAsia="Times New Roman" w:hAnsiTheme="minorHAnsi" w:cstheme="minorHAnsi"/>
          <w:szCs w:val="24"/>
        </w:rPr>
        <w:t xml:space="preserve"> school within classroom activities</w:t>
      </w:r>
      <w:r w:rsidR="00783B7E">
        <w:rPr>
          <w:rFonts w:asciiTheme="minorHAnsi" w:eastAsia="Times New Roman" w:hAnsiTheme="minorHAnsi" w:cstheme="minorHAnsi"/>
          <w:szCs w:val="24"/>
        </w:rPr>
        <w:t>, assemblies</w:t>
      </w:r>
      <w:r>
        <w:rPr>
          <w:rFonts w:asciiTheme="minorHAnsi" w:eastAsia="Times New Roman" w:hAnsiTheme="minorHAnsi" w:cstheme="minorHAnsi"/>
          <w:szCs w:val="24"/>
        </w:rPr>
        <w:t xml:space="preserve"> and through visual and online campaigns. The local authority </w:t>
      </w:r>
      <w:r w:rsidRPr="00BD0D00">
        <w:rPr>
          <w:rFonts w:asciiTheme="minorHAnsi" w:eastAsia="Times New Roman" w:hAnsiTheme="minorHAnsi" w:cstheme="minorHAnsi"/>
          <w:b/>
          <w:bCs/>
          <w:szCs w:val="24"/>
        </w:rPr>
        <w:t>#MissSchoolMissOut</w:t>
      </w:r>
      <w:r>
        <w:rPr>
          <w:rFonts w:asciiTheme="minorHAnsi" w:eastAsia="Times New Roman" w:hAnsiTheme="minorHAnsi" w:cstheme="minorHAnsi"/>
          <w:szCs w:val="24"/>
        </w:rPr>
        <w:t xml:space="preserve"> campaign will continue throughout the year</w:t>
      </w:r>
      <w:r w:rsidR="00783B7E">
        <w:rPr>
          <w:rFonts w:asciiTheme="minorHAnsi" w:eastAsia="Times New Roman" w:hAnsiTheme="minorHAnsi" w:cstheme="minorHAnsi"/>
          <w:szCs w:val="24"/>
        </w:rPr>
        <w:t>.</w:t>
      </w:r>
      <w:r>
        <w:rPr>
          <w:rFonts w:asciiTheme="minorHAnsi" w:eastAsia="Times New Roman" w:hAnsiTheme="minorHAnsi" w:cstheme="minorHAnsi"/>
          <w:szCs w:val="24"/>
        </w:rPr>
        <w:t xml:space="preserve"> </w:t>
      </w:r>
      <w:r w:rsidR="00783B7E">
        <w:rPr>
          <w:rFonts w:asciiTheme="minorHAnsi" w:eastAsia="Times New Roman" w:hAnsiTheme="minorHAnsi" w:cstheme="minorHAnsi"/>
          <w:szCs w:val="24"/>
        </w:rPr>
        <w:t>D</w:t>
      </w:r>
      <w:r>
        <w:rPr>
          <w:rFonts w:asciiTheme="minorHAnsi" w:eastAsia="Times New Roman" w:hAnsiTheme="minorHAnsi" w:cstheme="minorHAnsi"/>
          <w:szCs w:val="24"/>
        </w:rPr>
        <w:t>igital and physical materials have been offered to schools so that this campaign can b</w:t>
      </w:r>
      <w:r w:rsidR="00783B7E">
        <w:rPr>
          <w:rFonts w:asciiTheme="minorHAnsi" w:eastAsia="Times New Roman" w:hAnsiTheme="minorHAnsi" w:cstheme="minorHAnsi"/>
          <w:szCs w:val="24"/>
        </w:rPr>
        <w:t>e</w:t>
      </w:r>
      <w:r>
        <w:rPr>
          <w:rFonts w:asciiTheme="minorHAnsi" w:eastAsia="Times New Roman" w:hAnsiTheme="minorHAnsi" w:cstheme="minorHAnsi"/>
          <w:szCs w:val="24"/>
        </w:rPr>
        <w:t xml:space="preserve"> promoted </w:t>
      </w:r>
      <w:r w:rsidR="00783B7E">
        <w:rPr>
          <w:rFonts w:asciiTheme="minorHAnsi" w:eastAsia="Times New Roman" w:hAnsiTheme="minorHAnsi" w:cstheme="minorHAnsi"/>
          <w:szCs w:val="24"/>
        </w:rPr>
        <w:t>by</w:t>
      </w:r>
      <w:r>
        <w:rPr>
          <w:rFonts w:asciiTheme="minorHAnsi" w:eastAsia="Times New Roman" w:hAnsiTheme="minorHAnsi" w:cstheme="minorHAnsi"/>
          <w:szCs w:val="24"/>
        </w:rPr>
        <w:t xml:space="preserve"> schools as well as in the wider VOG community.</w:t>
      </w:r>
    </w:p>
    <w:p w14:paraId="6D1F604A" w14:textId="77777777" w:rsidR="00BD0D00" w:rsidRPr="00BD0D00" w:rsidRDefault="00BD0D00" w:rsidP="007059CC">
      <w:pPr>
        <w:spacing w:line="360" w:lineRule="auto"/>
        <w:jc w:val="both"/>
        <w:rPr>
          <w:rFonts w:asciiTheme="minorHAnsi" w:eastAsia="Times New Roman" w:hAnsiTheme="minorHAnsi" w:cstheme="minorHAnsi"/>
          <w:szCs w:val="24"/>
        </w:rPr>
      </w:pPr>
      <w:r>
        <w:rPr>
          <w:rFonts w:asciiTheme="minorHAnsi" w:eastAsia="Times New Roman" w:hAnsiTheme="minorHAnsi" w:cstheme="minorHAnsi"/>
          <w:szCs w:val="24"/>
        </w:rPr>
        <w:t xml:space="preserve"> </w:t>
      </w:r>
    </w:p>
    <w:p w14:paraId="67BDF536" w14:textId="77777777" w:rsidR="007059CC" w:rsidRDefault="00C5281B" w:rsidP="007059CC">
      <w:pPr>
        <w:spacing w:line="360" w:lineRule="auto"/>
        <w:jc w:val="both"/>
        <w:rPr>
          <w:rFonts w:asciiTheme="minorHAnsi" w:eastAsia="Times New Roman" w:hAnsiTheme="minorHAnsi" w:cstheme="minorHAnsi"/>
          <w:b/>
          <w:bCs/>
          <w:szCs w:val="24"/>
        </w:rPr>
      </w:pPr>
      <w:r>
        <w:rPr>
          <w:rFonts w:asciiTheme="minorHAnsi" w:eastAsia="Times New Roman" w:hAnsiTheme="minorHAnsi" w:cstheme="minorHAnsi"/>
          <w:b/>
          <w:bCs/>
          <w:szCs w:val="24"/>
        </w:rPr>
        <w:t>Governor link</w:t>
      </w:r>
      <w:r w:rsidR="00E92321">
        <w:rPr>
          <w:rFonts w:asciiTheme="minorHAnsi" w:eastAsia="Times New Roman" w:hAnsiTheme="minorHAnsi" w:cstheme="minorHAnsi"/>
          <w:b/>
          <w:bCs/>
          <w:szCs w:val="24"/>
        </w:rPr>
        <w:t>s</w:t>
      </w:r>
    </w:p>
    <w:p w14:paraId="7D74FC0B" w14:textId="77777777" w:rsidR="00C5281B" w:rsidRDefault="00BD0D00" w:rsidP="00BD0D00">
      <w:pPr>
        <w:spacing w:line="276" w:lineRule="auto"/>
        <w:jc w:val="both"/>
        <w:rPr>
          <w:rFonts w:asciiTheme="minorHAnsi" w:eastAsia="Times New Roman" w:hAnsiTheme="minorHAnsi" w:cstheme="minorHAnsi"/>
          <w:szCs w:val="24"/>
        </w:rPr>
      </w:pPr>
      <w:r w:rsidRPr="00BD0D00">
        <w:rPr>
          <w:rFonts w:asciiTheme="minorHAnsi" w:eastAsia="Times New Roman" w:hAnsiTheme="minorHAnsi" w:cstheme="minorHAnsi"/>
          <w:szCs w:val="24"/>
        </w:rPr>
        <w:t>Schools should e</w:t>
      </w:r>
      <w:r w:rsidR="00C5281B" w:rsidRPr="00BD0D00">
        <w:rPr>
          <w:rFonts w:asciiTheme="minorHAnsi" w:eastAsia="Times New Roman" w:hAnsiTheme="minorHAnsi" w:cstheme="minorHAnsi"/>
          <w:szCs w:val="24"/>
        </w:rPr>
        <w:t>nsure that attendance is a standing agenda item</w:t>
      </w:r>
      <w:r w:rsidRPr="00BD0D00">
        <w:rPr>
          <w:rFonts w:asciiTheme="minorHAnsi" w:eastAsia="Times New Roman" w:hAnsiTheme="minorHAnsi" w:cstheme="minorHAnsi"/>
          <w:szCs w:val="24"/>
        </w:rPr>
        <w:t xml:space="preserve"> for Governors meetings</w:t>
      </w:r>
      <w:r w:rsidR="00C5281B" w:rsidRPr="00BD0D00">
        <w:rPr>
          <w:rFonts w:asciiTheme="minorHAnsi" w:eastAsia="Times New Roman" w:hAnsiTheme="minorHAnsi" w:cstheme="minorHAnsi"/>
          <w:szCs w:val="24"/>
        </w:rPr>
        <w:t xml:space="preserve"> and </w:t>
      </w:r>
      <w:r w:rsidRPr="00BD0D00">
        <w:rPr>
          <w:rFonts w:asciiTheme="minorHAnsi" w:eastAsia="Times New Roman" w:hAnsiTheme="minorHAnsi" w:cstheme="minorHAnsi"/>
          <w:szCs w:val="24"/>
        </w:rPr>
        <w:t xml:space="preserve">that attendance </w:t>
      </w:r>
      <w:r w:rsidR="00C5281B" w:rsidRPr="00BD0D00">
        <w:rPr>
          <w:rFonts w:asciiTheme="minorHAnsi" w:eastAsia="Times New Roman" w:hAnsiTheme="minorHAnsi" w:cstheme="minorHAnsi"/>
          <w:szCs w:val="24"/>
        </w:rPr>
        <w:t>data is analysed and updates</w:t>
      </w:r>
      <w:r w:rsidRPr="00BD0D00">
        <w:rPr>
          <w:rFonts w:asciiTheme="minorHAnsi" w:eastAsia="Times New Roman" w:hAnsiTheme="minorHAnsi" w:cstheme="minorHAnsi"/>
          <w:szCs w:val="24"/>
        </w:rPr>
        <w:t xml:space="preserve"> around attendance improvement plans are discussed</w:t>
      </w:r>
      <w:r>
        <w:rPr>
          <w:rFonts w:asciiTheme="minorHAnsi" w:eastAsia="Times New Roman" w:hAnsiTheme="minorHAnsi" w:cstheme="minorHAnsi"/>
          <w:szCs w:val="24"/>
        </w:rPr>
        <w:t xml:space="preserve"> at each meeting. It is expected that there is a n</w:t>
      </w:r>
      <w:r w:rsidR="00C5281B" w:rsidRPr="00BD0D00">
        <w:rPr>
          <w:rFonts w:asciiTheme="minorHAnsi" w:eastAsia="Times New Roman" w:hAnsiTheme="minorHAnsi" w:cstheme="minorHAnsi"/>
          <w:szCs w:val="24"/>
        </w:rPr>
        <w:t>amed governor for attendance</w:t>
      </w:r>
      <w:r>
        <w:rPr>
          <w:rFonts w:asciiTheme="minorHAnsi" w:eastAsia="Times New Roman" w:hAnsiTheme="minorHAnsi" w:cstheme="minorHAnsi"/>
          <w:szCs w:val="24"/>
        </w:rPr>
        <w:t xml:space="preserve"> and that school attendance policies are reviewed yearly by Governors.</w:t>
      </w:r>
    </w:p>
    <w:p w14:paraId="0BF633A0" w14:textId="77777777" w:rsidR="00BD0D00" w:rsidRPr="00BD0D00" w:rsidRDefault="00BD0D00" w:rsidP="00BD0D00">
      <w:pPr>
        <w:spacing w:line="276" w:lineRule="auto"/>
        <w:jc w:val="both"/>
        <w:rPr>
          <w:rFonts w:asciiTheme="minorHAnsi" w:eastAsia="Times New Roman" w:hAnsiTheme="minorHAnsi" w:cstheme="minorHAnsi"/>
          <w:szCs w:val="24"/>
        </w:rPr>
      </w:pPr>
    </w:p>
    <w:p w14:paraId="7F273DE3" w14:textId="77777777" w:rsidR="00BD0D00" w:rsidRDefault="00BD0D00" w:rsidP="00BD0D00">
      <w:pPr>
        <w:spacing w:line="276" w:lineRule="auto"/>
        <w:jc w:val="both"/>
        <w:rPr>
          <w:rFonts w:asciiTheme="minorHAnsi" w:eastAsia="Times New Roman" w:hAnsiTheme="minorHAnsi" w:cstheme="minorHAnsi"/>
          <w:szCs w:val="24"/>
        </w:rPr>
      </w:pPr>
      <w:r>
        <w:rPr>
          <w:rFonts w:asciiTheme="minorHAnsi" w:eastAsia="Times New Roman" w:hAnsiTheme="minorHAnsi" w:cstheme="minorHAnsi"/>
          <w:szCs w:val="24"/>
        </w:rPr>
        <w:t>Schools could also c</w:t>
      </w:r>
      <w:r w:rsidR="00C5281B" w:rsidRPr="00BD0D00">
        <w:rPr>
          <w:rFonts w:asciiTheme="minorHAnsi" w:eastAsia="Times New Roman" w:hAnsiTheme="minorHAnsi" w:cstheme="minorHAnsi"/>
          <w:szCs w:val="24"/>
        </w:rPr>
        <w:t>onsider</w:t>
      </w:r>
      <w:r>
        <w:rPr>
          <w:rFonts w:asciiTheme="minorHAnsi" w:eastAsia="Times New Roman" w:hAnsiTheme="minorHAnsi" w:cstheme="minorHAnsi"/>
          <w:szCs w:val="24"/>
        </w:rPr>
        <w:t xml:space="preserve"> establishing </w:t>
      </w:r>
      <w:r w:rsidR="00C5281B" w:rsidRPr="00BD0D00">
        <w:rPr>
          <w:rFonts w:asciiTheme="minorHAnsi" w:eastAsia="Times New Roman" w:hAnsiTheme="minorHAnsi" w:cstheme="minorHAnsi"/>
          <w:szCs w:val="24"/>
        </w:rPr>
        <w:t>attendance panels w</w:t>
      </w:r>
      <w:r>
        <w:rPr>
          <w:rFonts w:asciiTheme="minorHAnsi" w:eastAsia="Times New Roman" w:hAnsiTheme="minorHAnsi" w:cstheme="minorHAnsi"/>
          <w:szCs w:val="24"/>
        </w:rPr>
        <w:t>here</w:t>
      </w:r>
      <w:r w:rsidR="00C5281B" w:rsidRPr="00BD0D00">
        <w:rPr>
          <w:rFonts w:asciiTheme="minorHAnsi" w:eastAsia="Times New Roman" w:hAnsiTheme="minorHAnsi" w:cstheme="minorHAnsi"/>
          <w:szCs w:val="24"/>
        </w:rPr>
        <w:t xml:space="preserve"> Governors </w:t>
      </w:r>
      <w:r>
        <w:rPr>
          <w:rFonts w:asciiTheme="minorHAnsi" w:eastAsia="Times New Roman" w:hAnsiTheme="minorHAnsi" w:cstheme="minorHAnsi"/>
          <w:szCs w:val="24"/>
        </w:rPr>
        <w:t>can</w:t>
      </w:r>
      <w:r w:rsidR="00C5281B" w:rsidRPr="00BD0D00">
        <w:rPr>
          <w:rFonts w:asciiTheme="minorHAnsi" w:eastAsia="Times New Roman" w:hAnsiTheme="minorHAnsi" w:cstheme="minorHAnsi"/>
          <w:szCs w:val="24"/>
        </w:rPr>
        <w:t xml:space="preserve"> meet</w:t>
      </w:r>
      <w:r>
        <w:rPr>
          <w:rFonts w:asciiTheme="minorHAnsi" w:eastAsia="Times New Roman" w:hAnsiTheme="minorHAnsi" w:cstheme="minorHAnsi"/>
          <w:szCs w:val="24"/>
        </w:rPr>
        <w:t xml:space="preserve"> with</w:t>
      </w:r>
      <w:r w:rsidR="00C5281B" w:rsidRPr="00BD0D00">
        <w:rPr>
          <w:rFonts w:asciiTheme="minorHAnsi" w:eastAsia="Times New Roman" w:hAnsiTheme="minorHAnsi" w:cstheme="minorHAnsi"/>
          <w:szCs w:val="24"/>
        </w:rPr>
        <w:t xml:space="preserve"> families</w:t>
      </w:r>
      <w:r>
        <w:rPr>
          <w:rFonts w:asciiTheme="minorHAnsi" w:eastAsia="Times New Roman" w:hAnsiTheme="minorHAnsi" w:cstheme="minorHAnsi"/>
          <w:szCs w:val="24"/>
        </w:rPr>
        <w:t xml:space="preserve"> where there are concerns around their children’s attendance.</w:t>
      </w:r>
      <w:r w:rsidR="00C5281B" w:rsidRPr="00BD0D00">
        <w:rPr>
          <w:rFonts w:asciiTheme="minorHAnsi" w:eastAsia="Times New Roman" w:hAnsiTheme="minorHAnsi" w:cstheme="minorHAnsi"/>
          <w:szCs w:val="24"/>
        </w:rPr>
        <w:t xml:space="preserve"> </w:t>
      </w:r>
      <w:r>
        <w:rPr>
          <w:rFonts w:asciiTheme="minorHAnsi" w:eastAsia="Times New Roman" w:hAnsiTheme="minorHAnsi" w:cstheme="minorHAnsi"/>
          <w:szCs w:val="24"/>
        </w:rPr>
        <w:t xml:space="preserve">The </w:t>
      </w:r>
      <w:r w:rsidR="00C5281B" w:rsidRPr="00BD0D00">
        <w:rPr>
          <w:rFonts w:asciiTheme="minorHAnsi" w:eastAsia="Times New Roman" w:hAnsiTheme="minorHAnsi" w:cstheme="minorHAnsi"/>
          <w:szCs w:val="24"/>
        </w:rPr>
        <w:t>LA Inclusion Team would be happy to support with th</w:t>
      </w:r>
      <w:r>
        <w:rPr>
          <w:rFonts w:asciiTheme="minorHAnsi" w:eastAsia="Times New Roman" w:hAnsiTheme="minorHAnsi" w:cstheme="minorHAnsi"/>
          <w:szCs w:val="24"/>
        </w:rPr>
        <w:t>is</w:t>
      </w:r>
      <w:r w:rsidR="00C5281B" w:rsidRPr="00BD0D00">
        <w:rPr>
          <w:rFonts w:asciiTheme="minorHAnsi" w:eastAsia="Times New Roman" w:hAnsiTheme="minorHAnsi" w:cstheme="minorHAnsi"/>
          <w:szCs w:val="24"/>
        </w:rPr>
        <w:t>.</w:t>
      </w:r>
    </w:p>
    <w:p w14:paraId="1F7E3995" w14:textId="77777777" w:rsidR="00C5281B" w:rsidRPr="00BD0D00" w:rsidRDefault="00C5281B" w:rsidP="00BD0D00">
      <w:pPr>
        <w:spacing w:line="276" w:lineRule="auto"/>
        <w:jc w:val="both"/>
        <w:rPr>
          <w:rFonts w:asciiTheme="minorHAnsi" w:eastAsia="Times New Roman" w:hAnsiTheme="minorHAnsi" w:cstheme="minorHAnsi"/>
          <w:szCs w:val="24"/>
        </w:rPr>
      </w:pPr>
      <w:r w:rsidRPr="00BD0D00">
        <w:rPr>
          <w:rFonts w:asciiTheme="minorHAnsi" w:eastAsia="Times New Roman" w:hAnsiTheme="minorHAnsi" w:cstheme="minorHAnsi"/>
          <w:szCs w:val="24"/>
        </w:rPr>
        <w:t xml:space="preserve"> </w:t>
      </w:r>
    </w:p>
    <w:p w14:paraId="4873D661" w14:textId="77777777" w:rsidR="005201D0" w:rsidRPr="000D656D" w:rsidRDefault="005201D0" w:rsidP="000D656D">
      <w:pPr>
        <w:shd w:val="clear" w:color="auto" w:fill="FFFFFF"/>
        <w:spacing w:after="120" w:line="276" w:lineRule="auto"/>
        <w:jc w:val="both"/>
        <w:rPr>
          <w:rFonts w:asciiTheme="minorHAnsi" w:eastAsia="Times New Roman" w:hAnsiTheme="minorHAnsi" w:cstheme="minorHAnsi"/>
          <w:b/>
          <w:bCs/>
          <w:szCs w:val="24"/>
        </w:rPr>
      </w:pPr>
      <w:r w:rsidRPr="000D656D">
        <w:rPr>
          <w:rFonts w:asciiTheme="minorHAnsi" w:eastAsia="Times New Roman" w:hAnsiTheme="minorHAnsi" w:cstheme="minorHAnsi"/>
          <w:b/>
          <w:bCs/>
          <w:szCs w:val="24"/>
        </w:rPr>
        <w:t>Cluster work / Policy</w:t>
      </w:r>
    </w:p>
    <w:p w14:paraId="1EF42B7F" w14:textId="77777777" w:rsidR="005201D0" w:rsidRPr="005201D0" w:rsidRDefault="005201D0" w:rsidP="000D656D">
      <w:pPr>
        <w:shd w:val="clear" w:color="auto" w:fill="FFFFFF"/>
        <w:spacing w:after="120" w:line="276" w:lineRule="auto"/>
        <w:jc w:val="both"/>
        <w:rPr>
          <w:rFonts w:asciiTheme="minorHAnsi" w:eastAsia="Times New Roman" w:hAnsiTheme="minorHAnsi" w:cstheme="minorHAnsi"/>
        </w:rPr>
      </w:pPr>
      <w:r w:rsidRPr="000D656D">
        <w:rPr>
          <w:rFonts w:asciiTheme="minorHAnsi" w:eastAsia="Times New Roman" w:hAnsiTheme="minorHAnsi" w:cstheme="minorHAnsi"/>
          <w:szCs w:val="24"/>
        </w:rPr>
        <w:t>Schools within the V</w:t>
      </w:r>
      <w:r w:rsidR="00BA444D" w:rsidRPr="000D656D">
        <w:rPr>
          <w:rFonts w:asciiTheme="minorHAnsi" w:eastAsia="Times New Roman" w:hAnsiTheme="minorHAnsi" w:cstheme="minorHAnsi"/>
          <w:szCs w:val="24"/>
        </w:rPr>
        <w:t>O</w:t>
      </w:r>
      <w:r w:rsidRPr="000D656D">
        <w:rPr>
          <w:rFonts w:asciiTheme="minorHAnsi" w:eastAsia="Times New Roman" w:hAnsiTheme="minorHAnsi" w:cstheme="minorHAnsi"/>
          <w:szCs w:val="24"/>
        </w:rPr>
        <w:t>G are strongly encouraged to develop their own whole school</w:t>
      </w:r>
      <w:r w:rsidR="004C1272" w:rsidRPr="000D656D">
        <w:rPr>
          <w:rFonts w:asciiTheme="minorHAnsi" w:eastAsia="Times New Roman" w:hAnsiTheme="minorHAnsi" w:cstheme="minorHAnsi"/>
          <w:szCs w:val="24"/>
        </w:rPr>
        <w:t xml:space="preserve"> </w:t>
      </w:r>
      <w:r w:rsidRPr="000D656D">
        <w:rPr>
          <w:rFonts w:asciiTheme="minorHAnsi" w:eastAsia="Times New Roman" w:hAnsiTheme="minorHAnsi" w:cstheme="minorHAnsi"/>
          <w:szCs w:val="24"/>
        </w:rPr>
        <w:t>/</w:t>
      </w:r>
      <w:r w:rsidR="004C1272" w:rsidRPr="000D656D">
        <w:rPr>
          <w:rFonts w:asciiTheme="minorHAnsi" w:eastAsia="Times New Roman" w:hAnsiTheme="minorHAnsi" w:cstheme="minorHAnsi"/>
          <w:szCs w:val="24"/>
        </w:rPr>
        <w:t xml:space="preserve"> </w:t>
      </w:r>
      <w:r w:rsidRPr="000D656D">
        <w:rPr>
          <w:rFonts w:asciiTheme="minorHAnsi" w:eastAsia="Times New Roman" w:hAnsiTheme="minorHAnsi" w:cstheme="minorHAnsi"/>
          <w:szCs w:val="24"/>
        </w:rPr>
        <w:t>cluster policy</w:t>
      </w:r>
      <w:r w:rsidRPr="00E92321">
        <w:rPr>
          <w:rFonts w:asciiTheme="minorHAnsi" w:eastAsia="Times New Roman" w:hAnsiTheme="minorHAnsi" w:cstheme="minorHAnsi"/>
        </w:rPr>
        <w:t xml:space="preserve"> on attendance.  </w:t>
      </w:r>
      <w:r w:rsidRPr="00E92321">
        <w:rPr>
          <w:rFonts w:asciiTheme="minorHAnsi" w:eastAsia="Times New Roman" w:hAnsiTheme="minorHAnsi" w:cstheme="minorHAnsi"/>
          <w:color w:val="000000"/>
        </w:rPr>
        <w:t xml:space="preserve">This should be </w:t>
      </w:r>
      <w:r w:rsidRPr="00E92321">
        <w:rPr>
          <w:rFonts w:asciiTheme="minorHAnsi" w:eastAsia="Times New Roman" w:hAnsiTheme="minorHAnsi" w:cstheme="minorHAnsi"/>
        </w:rPr>
        <w:t>developed in consultation with staff, governors, parents /</w:t>
      </w:r>
      <w:r w:rsidR="004C1272">
        <w:rPr>
          <w:rFonts w:asciiTheme="minorHAnsi" w:eastAsia="Times New Roman" w:hAnsiTheme="minorHAnsi" w:cstheme="minorHAnsi"/>
        </w:rPr>
        <w:t xml:space="preserve"> </w:t>
      </w:r>
      <w:r w:rsidRPr="00E92321">
        <w:rPr>
          <w:rFonts w:asciiTheme="minorHAnsi" w:eastAsia="Times New Roman" w:hAnsiTheme="minorHAnsi" w:cstheme="minorHAnsi"/>
        </w:rPr>
        <w:t>carer and pupils, taking account of relevant guidance issued by W</w:t>
      </w:r>
      <w:r w:rsidR="00396B00">
        <w:rPr>
          <w:rFonts w:asciiTheme="minorHAnsi" w:eastAsia="Times New Roman" w:hAnsiTheme="minorHAnsi" w:cstheme="minorHAnsi"/>
        </w:rPr>
        <w:t xml:space="preserve">elsh </w:t>
      </w:r>
      <w:r w:rsidR="008C1AC1" w:rsidRPr="00E92321">
        <w:rPr>
          <w:rFonts w:asciiTheme="minorHAnsi" w:eastAsia="Times New Roman" w:hAnsiTheme="minorHAnsi" w:cstheme="minorHAnsi"/>
        </w:rPr>
        <w:t>G</w:t>
      </w:r>
      <w:r w:rsidR="008C1AC1">
        <w:rPr>
          <w:rFonts w:asciiTheme="minorHAnsi" w:eastAsia="Times New Roman" w:hAnsiTheme="minorHAnsi" w:cstheme="minorHAnsi"/>
        </w:rPr>
        <w:t>overnment</w:t>
      </w:r>
      <w:r w:rsidRPr="00E92321">
        <w:rPr>
          <w:rFonts w:asciiTheme="minorHAnsi" w:eastAsia="Times New Roman" w:hAnsiTheme="minorHAnsi" w:cstheme="minorHAnsi"/>
        </w:rPr>
        <w:t xml:space="preserve"> and good practice identified by the L</w:t>
      </w:r>
      <w:r w:rsidR="00396B00">
        <w:rPr>
          <w:rFonts w:asciiTheme="minorHAnsi" w:eastAsia="Times New Roman" w:hAnsiTheme="minorHAnsi" w:cstheme="minorHAnsi"/>
        </w:rPr>
        <w:t xml:space="preserve">ocal </w:t>
      </w:r>
      <w:r w:rsidRPr="00E92321">
        <w:rPr>
          <w:rFonts w:asciiTheme="minorHAnsi" w:eastAsia="Times New Roman" w:hAnsiTheme="minorHAnsi" w:cstheme="minorHAnsi"/>
        </w:rPr>
        <w:t>A</w:t>
      </w:r>
      <w:r w:rsidR="00396B00">
        <w:rPr>
          <w:rFonts w:asciiTheme="minorHAnsi" w:eastAsia="Times New Roman" w:hAnsiTheme="minorHAnsi" w:cstheme="minorHAnsi"/>
        </w:rPr>
        <w:t>uthority</w:t>
      </w:r>
      <w:r w:rsidRPr="00E92321">
        <w:rPr>
          <w:rFonts w:asciiTheme="minorHAnsi" w:eastAsia="Times New Roman" w:hAnsiTheme="minorHAnsi" w:cstheme="minorHAnsi"/>
        </w:rPr>
        <w:t xml:space="preserve">. </w:t>
      </w:r>
      <w:r w:rsidR="008C1AC1">
        <w:rPr>
          <w:rFonts w:asciiTheme="minorHAnsi" w:eastAsia="Times New Roman" w:hAnsiTheme="minorHAnsi" w:cstheme="minorHAnsi"/>
        </w:rPr>
        <w:t xml:space="preserve"> </w:t>
      </w:r>
      <w:r>
        <w:rPr>
          <w:rFonts w:asciiTheme="minorHAnsi" w:eastAsia="Times New Roman" w:hAnsiTheme="minorHAnsi" w:cstheme="minorHAnsi"/>
        </w:rPr>
        <w:t xml:space="preserve">A model cluster attendance policy is provided in the </w:t>
      </w:r>
      <w:r>
        <w:rPr>
          <w:rFonts w:asciiTheme="minorHAnsi" w:eastAsia="Times New Roman" w:hAnsiTheme="minorHAnsi" w:cstheme="minorHAnsi"/>
          <w:b/>
          <w:bCs/>
          <w:szCs w:val="24"/>
        </w:rPr>
        <w:t>V</w:t>
      </w:r>
      <w:r w:rsidR="00BA444D">
        <w:rPr>
          <w:rFonts w:asciiTheme="minorHAnsi" w:eastAsia="Times New Roman" w:hAnsiTheme="minorHAnsi" w:cstheme="minorHAnsi"/>
          <w:b/>
          <w:bCs/>
          <w:szCs w:val="24"/>
        </w:rPr>
        <w:t>O</w:t>
      </w:r>
      <w:r>
        <w:rPr>
          <w:rFonts w:asciiTheme="minorHAnsi" w:eastAsia="Times New Roman" w:hAnsiTheme="minorHAnsi" w:cstheme="minorHAnsi"/>
          <w:b/>
          <w:bCs/>
          <w:szCs w:val="24"/>
        </w:rPr>
        <w:t xml:space="preserve">G Attendance Toolkit 2023 resource pack </w:t>
      </w:r>
      <w:r w:rsidRPr="005201D0">
        <w:rPr>
          <w:rFonts w:asciiTheme="minorHAnsi" w:eastAsia="Times New Roman" w:hAnsiTheme="minorHAnsi" w:cstheme="minorHAnsi"/>
          <w:szCs w:val="24"/>
        </w:rPr>
        <w:t>to help schools with the development of their own.</w:t>
      </w:r>
    </w:p>
    <w:p w14:paraId="18355BF7" w14:textId="77777777" w:rsidR="005201D0" w:rsidRDefault="005201D0" w:rsidP="00183946">
      <w:pPr>
        <w:pStyle w:val="NormalWeb"/>
        <w:shd w:val="clear" w:color="auto" w:fill="FFFFFF"/>
        <w:spacing w:before="0" w:beforeAutospacing="0" w:after="300" w:afterAutospacing="0" w:line="276" w:lineRule="auto"/>
        <w:jc w:val="both"/>
        <w:rPr>
          <w:rFonts w:asciiTheme="minorHAnsi" w:hAnsiTheme="minorHAnsi" w:cstheme="minorHAnsi"/>
          <w:b/>
          <w:bCs/>
          <w:color w:val="1F1F1F"/>
        </w:rPr>
      </w:pPr>
    </w:p>
    <w:p w14:paraId="5215C861" w14:textId="77777777" w:rsidR="00BE0699" w:rsidRDefault="00BE0699" w:rsidP="00183946">
      <w:pPr>
        <w:pStyle w:val="NormalWeb"/>
        <w:shd w:val="clear" w:color="auto" w:fill="FFFFFF"/>
        <w:spacing w:before="0" w:beforeAutospacing="0" w:after="300" w:afterAutospacing="0" w:line="276" w:lineRule="auto"/>
        <w:jc w:val="both"/>
        <w:rPr>
          <w:rFonts w:asciiTheme="minorHAnsi" w:hAnsiTheme="minorHAnsi" w:cstheme="minorHAnsi"/>
          <w:b/>
          <w:bCs/>
          <w:color w:val="1F1F1F"/>
        </w:rPr>
      </w:pPr>
    </w:p>
    <w:p w14:paraId="28B50D2D" w14:textId="77777777" w:rsidR="00183946" w:rsidRPr="000D656D" w:rsidRDefault="007059CC" w:rsidP="000D656D">
      <w:pPr>
        <w:shd w:val="clear" w:color="auto" w:fill="FFFFFF"/>
        <w:spacing w:after="120" w:line="276" w:lineRule="auto"/>
        <w:jc w:val="both"/>
        <w:rPr>
          <w:rFonts w:asciiTheme="minorHAnsi" w:eastAsia="Times New Roman" w:hAnsiTheme="minorHAnsi" w:cstheme="minorHAnsi"/>
          <w:b/>
          <w:bCs/>
          <w:szCs w:val="24"/>
        </w:rPr>
      </w:pPr>
      <w:r w:rsidRPr="000D656D">
        <w:rPr>
          <w:rFonts w:asciiTheme="minorHAnsi" w:eastAsia="Times New Roman" w:hAnsiTheme="minorHAnsi" w:cstheme="minorHAnsi"/>
          <w:b/>
          <w:bCs/>
          <w:szCs w:val="24"/>
        </w:rPr>
        <w:t>Attendance Targets for Schools</w:t>
      </w:r>
    </w:p>
    <w:p w14:paraId="44C74C51" w14:textId="77777777" w:rsidR="007059CC" w:rsidRPr="00183946" w:rsidRDefault="00BD0D00" w:rsidP="000D656D">
      <w:pPr>
        <w:shd w:val="clear" w:color="auto" w:fill="FFFFFF"/>
        <w:spacing w:after="120" w:line="276" w:lineRule="auto"/>
        <w:jc w:val="both"/>
        <w:rPr>
          <w:rFonts w:asciiTheme="minorHAnsi" w:hAnsiTheme="minorHAnsi" w:cstheme="minorHAnsi"/>
          <w:b/>
          <w:bCs/>
          <w:color w:val="1F1F1F"/>
        </w:rPr>
      </w:pPr>
      <w:r w:rsidRPr="000D656D">
        <w:rPr>
          <w:rFonts w:asciiTheme="minorHAnsi" w:eastAsia="Times New Roman" w:hAnsiTheme="minorHAnsi" w:cstheme="minorHAnsi"/>
          <w:szCs w:val="24"/>
        </w:rPr>
        <w:t>T</w:t>
      </w:r>
      <w:r w:rsidR="007059CC" w:rsidRPr="000D656D">
        <w:rPr>
          <w:rFonts w:asciiTheme="minorHAnsi" w:eastAsia="Times New Roman" w:hAnsiTheme="minorHAnsi" w:cstheme="minorHAnsi"/>
          <w:szCs w:val="24"/>
        </w:rPr>
        <w:t>h</w:t>
      </w:r>
      <w:r w:rsidR="007059CC" w:rsidRPr="000D656D">
        <w:rPr>
          <w:rFonts w:asciiTheme="minorHAnsi" w:hAnsiTheme="minorHAnsi" w:cstheme="minorHAnsi"/>
          <w:color w:val="1F1F1F"/>
        </w:rPr>
        <w:t>e</w:t>
      </w:r>
      <w:r w:rsidR="007059CC" w:rsidRPr="00183946">
        <w:rPr>
          <w:rFonts w:asciiTheme="minorHAnsi" w:hAnsiTheme="minorHAnsi" w:cstheme="minorHAnsi"/>
          <w:color w:val="1F1F1F"/>
        </w:rPr>
        <w:t xml:space="preserve"> L</w:t>
      </w:r>
      <w:r w:rsidR="004C1272">
        <w:rPr>
          <w:rFonts w:asciiTheme="minorHAnsi" w:hAnsiTheme="minorHAnsi" w:cstheme="minorHAnsi"/>
          <w:color w:val="1F1F1F"/>
        </w:rPr>
        <w:t xml:space="preserve">ocal </w:t>
      </w:r>
      <w:r w:rsidR="007059CC" w:rsidRPr="00183946">
        <w:rPr>
          <w:rFonts w:asciiTheme="minorHAnsi" w:hAnsiTheme="minorHAnsi" w:cstheme="minorHAnsi"/>
          <w:color w:val="1F1F1F"/>
        </w:rPr>
        <w:t>A</w:t>
      </w:r>
      <w:r w:rsidR="004C1272">
        <w:rPr>
          <w:rFonts w:asciiTheme="minorHAnsi" w:hAnsiTheme="minorHAnsi" w:cstheme="minorHAnsi"/>
          <w:color w:val="1F1F1F"/>
        </w:rPr>
        <w:t>uthority</w:t>
      </w:r>
      <w:r w:rsidR="007059CC" w:rsidRPr="00183946">
        <w:rPr>
          <w:rFonts w:asciiTheme="minorHAnsi" w:hAnsiTheme="minorHAnsi" w:cstheme="minorHAnsi"/>
          <w:color w:val="1F1F1F"/>
        </w:rPr>
        <w:t xml:space="preserve"> will work with schools to seek to promote positive attendance on a whole school target basis</w:t>
      </w:r>
      <w:r w:rsidR="00E27928">
        <w:rPr>
          <w:rFonts w:asciiTheme="minorHAnsi" w:hAnsiTheme="minorHAnsi" w:cstheme="minorHAnsi"/>
          <w:color w:val="1F1F1F"/>
        </w:rPr>
        <w:t xml:space="preserve"> </w:t>
      </w:r>
      <w:r w:rsidR="00396B00">
        <w:rPr>
          <w:rFonts w:asciiTheme="minorHAnsi" w:hAnsiTheme="minorHAnsi" w:cstheme="minorHAnsi"/>
          <w:color w:val="1F1F1F"/>
        </w:rPr>
        <w:t>(</w:t>
      </w:r>
      <w:r w:rsidR="00E27928">
        <w:rPr>
          <w:rFonts w:asciiTheme="minorHAnsi" w:hAnsiTheme="minorHAnsi" w:cstheme="minorHAnsi"/>
          <w:color w:val="1F1F1F"/>
        </w:rPr>
        <w:t>see yearly published targets for school attendance from the L</w:t>
      </w:r>
      <w:r w:rsidR="008C1AC1">
        <w:rPr>
          <w:rFonts w:asciiTheme="minorHAnsi" w:hAnsiTheme="minorHAnsi" w:cstheme="minorHAnsi"/>
          <w:color w:val="1F1F1F"/>
        </w:rPr>
        <w:t xml:space="preserve">ocal </w:t>
      </w:r>
      <w:r w:rsidR="00E27928">
        <w:rPr>
          <w:rFonts w:asciiTheme="minorHAnsi" w:hAnsiTheme="minorHAnsi" w:cstheme="minorHAnsi"/>
          <w:color w:val="1F1F1F"/>
        </w:rPr>
        <w:t>A</w:t>
      </w:r>
      <w:r w:rsidR="008C1AC1">
        <w:rPr>
          <w:rFonts w:asciiTheme="minorHAnsi" w:hAnsiTheme="minorHAnsi" w:cstheme="minorHAnsi"/>
          <w:color w:val="1F1F1F"/>
        </w:rPr>
        <w:t>uthority</w:t>
      </w:r>
      <w:r w:rsidR="00396B00">
        <w:rPr>
          <w:rFonts w:asciiTheme="minorHAnsi" w:hAnsiTheme="minorHAnsi" w:cstheme="minorHAnsi"/>
          <w:color w:val="1F1F1F"/>
        </w:rPr>
        <w:t>)</w:t>
      </w:r>
      <w:r w:rsidR="007059CC" w:rsidRPr="00183946">
        <w:rPr>
          <w:rFonts w:asciiTheme="minorHAnsi" w:hAnsiTheme="minorHAnsi" w:cstheme="minorHAnsi"/>
          <w:color w:val="1F1F1F"/>
        </w:rPr>
        <w:t xml:space="preserve">, but also on an individual learner basis and to reengage learners flexibly and creatively where they have lower than expected attendance levels. </w:t>
      </w:r>
    </w:p>
    <w:p w14:paraId="2CC79884" w14:textId="77777777" w:rsidR="00183946" w:rsidRDefault="007059CC" w:rsidP="00183946">
      <w:pPr>
        <w:shd w:val="clear" w:color="auto" w:fill="FFFFFF"/>
        <w:spacing w:after="120" w:line="276" w:lineRule="auto"/>
        <w:jc w:val="both"/>
        <w:rPr>
          <w:rFonts w:asciiTheme="minorHAnsi" w:eastAsia="Times New Roman" w:hAnsiTheme="minorHAnsi" w:cstheme="minorHAnsi"/>
          <w:color w:val="000000"/>
          <w:szCs w:val="24"/>
          <w:lang w:eastAsia="en-GB"/>
        </w:rPr>
      </w:pPr>
      <w:r w:rsidRPr="00183946">
        <w:rPr>
          <w:rFonts w:asciiTheme="minorHAnsi" w:eastAsia="Times New Roman" w:hAnsiTheme="minorHAnsi" w:cstheme="minorHAnsi"/>
          <w:color w:val="000000"/>
          <w:szCs w:val="24"/>
          <w:lang w:eastAsia="en-GB"/>
        </w:rPr>
        <w:t>In line with this approach the V</w:t>
      </w:r>
      <w:r w:rsidR="00BA444D">
        <w:rPr>
          <w:rFonts w:asciiTheme="minorHAnsi" w:eastAsia="Times New Roman" w:hAnsiTheme="minorHAnsi" w:cstheme="minorHAnsi"/>
          <w:color w:val="000000"/>
          <w:szCs w:val="24"/>
          <w:lang w:eastAsia="en-GB"/>
        </w:rPr>
        <w:t>O</w:t>
      </w:r>
      <w:r w:rsidRPr="00183946">
        <w:rPr>
          <w:rFonts w:asciiTheme="minorHAnsi" w:eastAsia="Times New Roman" w:hAnsiTheme="minorHAnsi" w:cstheme="minorHAnsi"/>
          <w:color w:val="000000"/>
          <w:szCs w:val="24"/>
          <w:lang w:eastAsia="en-GB"/>
        </w:rPr>
        <w:t xml:space="preserve">G </w:t>
      </w:r>
      <w:r w:rsidR="00183946">
        <w:rPr>
          <w:rFonts w:asciiTheme="minorHAnsi" w:eastAsia="Times New Roman" w:hAnsiTheme="minorHAnsi" w:cstheme="minorHAnsi"/>
          <w:color w:val="000000"/>
          <w:szCs w:val="24"/>
          <w:lang w:eastAsia="en-GB"/>
        </w:rPr>
        <w:t>I</w:t>
      </w:r>
      <w:r w:rsidRPr="00183946">
        <w:rPr>
          <w:rFonts w:asciiTheme="minorHAnsi" w:eastAsia="Times New Roman" w:hAnsiTheme="minorHAnsi" w:cstheme="minorHAnsi"/>
          <w:color w:val="000000"/>
          <w:szCs w:val="24"/>
          <w:lang w:eastAsia="en-GB"/>
        </w:rPr>
        <w:t xml:space="preserve">nclusion </w:t>
      </w:r>
      <w:r w:rsidR="00183946">
        <w:rPr>
          <w:rFonts w:asciiTheme="minorHAnsi" w:eastAsia="Times New Roman" w:hAnsiTheme="minorHAnsi" w:cstheme="minorHAnsi"/>
          <w:color w:val="000000"/>
          <w:szCs w:val="24"/>
          <w:lang w:eastAsia="en-GB"/>
        </w:rPr>
        <w:t>T</w:t>
      </w:r>
      <w:r w:rsidRPr="00183946">
        <w:rPr>
          <w:rFonts w:asciiTheme="minorHAnsi" w:eastAsia="Times New Roman" w:hAnsiTheme="minorHAnsi" w:cstheme="minorHAnsi"/>
          <w:color w:val="000000"/>
          <w:szCs w:val="24"/>
          <w:lang w:eastAsia="en-GB"/>
        </w:rPr>
        <w:t>eam are available to advise school on measures that can and should be taken by school prior to referral for L</w:t>
      </w:r>
      <w:r w:rsidR="004C1272">
        <w:rPr>
          <w:rFonts w:asciiTheme="minorHAnsi" w:eastAsia="Times New Roman" w:hAnsiTheme="minorHAnsi" w:cstheme="minorHAnsi"/>
          <w:color w:val="000000"/>
          <w:szCs w:val="24"/>
          <w:lang w:eastAsia="en-GB"/>
        </w:rPr>
        <w:t xml:space="preserve">ocal </w:t>
      </w:r>
      <w:r w:rsidRPr="00183946">
        <w:rPr>
          <w:rFonts w:asciiTheme="minorHAnsi" w:eastAsia="Times New Roman" w:hAnsiTheme="minorHAnsi" w:cstheme="minorHAnsi"/>
          <w:color w:val="000000"/>
          <w:szCs w:val="24"/>
          <w:lang w:eastAsia="en-GB"/>
        </w:rPr>
        <w:t>A</w:t>
      </w:r>
      <w:r w:rsidR="004C1272">
        <w:rPr>
          <w:rFonts w:asciiTheme="minorHAnsi" w:eastAsia="Times New Roman" w:hAnsiTheme="minorHAnsi" w:cstheme="minorHAnsi"/>
          <w:color w:val="000000"/>
          <w:szCs w:val="24"/>
          <w:lang w:eastAsia="en-GB"/>
        </w:rPr>
        <w:t>uthority</w:t>
      </w:r>
      <w:r w:rsidRPr="00183946">
        <w:rPr>
          <w:rFonts w:asciiTheme="minorHAnsi" w:eastAsia="Times New Roman" w:hAnsiTheme="minorHAnsi" w:cstheme="minorHAnsi"/>
          <w:color w:val="000000"/>
          <w:szCs w:val="24"/>
          <w:lang w:eastAsia="en-GB"/>
        </w:rPr>
        <w:t xml:space="preserve"> support.  In all instances the team will seek to understand the reasons for non-attendance and to engage with learner and parent</w:t>
      </w:r>
      <w:r w:rsidR="004C1272">
        <w:rPr>
          <w:rFonts w:asciiTheme="minorHAnsi" w:eastAsia="Times New Roman" w:hAnsiTheme="minorHAnsi" w:cstheme="minorHAnsi"/>
          <w:color w:val="000000"/>
          <w:szCs w:val="24"/>
          <w:lang w:eastAsia="en-GB"/>
        </w:rPr>
        <w:t xml:space="preserve"> </w:t>
      </w:r>
      <w:r w:rsidRPr="00183946">
        <w:rPr>
          <w:rFonts w:asciiTheme="minorHAnsi" w:eastAsia="Times New Roman" w:hAnsiTheme="minorHAnsi" w:cstheme="minorHAnsi"/>
          <w:color w:val="000000"/>
          <w:szCs w:val="24"/>
          <w:lang w:eastAsia="en-GB"/>
        </w:rPr>
        <w:t>/ carer and other professionals to seek to support re engagement or attendance rather than consider penal measures in the first instance. Where necessary, the Inclusion Team will support schools with penal measures</w:t>
      </w:r>
      <w:r w:rsidR="00183946">
        <w:rPr>
          <w:rFonts w:asciiTheme="minorHAnsi" w:eastAsia="Times New Roman" w:hAnsiTheme="minorHAnsi" w:cstheme="minorHAnsi"/>
          <w:color w:val="000000"/>
          <w:szCs w:val="24"/>
          <w:lang w:eastAsia="en-GB"/>
        </w:rPr>
        <w:t xml:space="preserve">, </w:t>
      </w:r>
      <w:r w:rsidRPr="00183946">
        <w:rPr>
          <w:rFonts w:asciiTheme="minorHAnsi" w:eastAsia="Times New Roman" w:hAnsiTheme="minorHAnsi" w:cstheme="minorHAnsi"/>
          <w:color w:val="000000"/>
          <w:szCs w:val="24"/>
          <w:lang w:eastAsia="en-GB"/>
        </w:rPr>
        <w:t xml:space="preserve">and if needed will refer to and work with, other teams if there are safeguarding or child protection concerns. </w:t>
      </w:r>
    </w:p>
    <w:p w14:paraId="0032D8AC" w14:textId="77777777" w:rsidR="00B81593" w:rsidRDefault="00B81593" w:rsidP="00183946">
      <w:pPr>
        <w:shd w:val="clear" w:color="auto" w:fill="FFFFFF"/>
        <w:spacing w:after="120" w:line="276" w:lineRule="auto"/>
        <w:jc w:val="both"/>
        <w:rPr>
          <w:rFonts w:asciiTheme="minorHAnsi" w:eastAsia="Times New Roman" w:hAnsiTheme="minorHAnsi" w:cstheme="minorHAnsi"/>
          <w:color w:val="000000"/>
          <w:szCs w:val="24"/>
          <w:lang w:eastAsia="en-GB"/>
        </w:rPr>
      </w:pPr>
    </w:p>
    <w:p w14:paraId="39AEF45C" w14:textId="77777777" w:rsidR="007059CC" w:rsidRPr="00183946" w:rsidRDefault="007059CC" w:rsidP="00183946">
      <w:pPr>
        <w:shd w:val="clear" w:color="auto" w:fill="FFFFFF"/>
        <w:spacing w:after="120" w:line="276" w:lineRule="auto"/>
        <w:jc w:val="both"/>
        <w:rPr>
          <w:rFonts w:asciiTheme="minorHAnsi" w:eastAsia="Times New Roman" w:hAnsiTheme="minorHAnsi" w:cstheme="minorHAnsi"/>
          <w:color w:val="000000"/>
          <w:szCs w:val="24"/>
          <w:lang w:eastAsia="en-GB"/>
        </w:rPr>
      </w:pPr>
      <w:r w:rsidRPr="007059CC">
        <w:rPr>
          <w:rFonts w:asciiTheme="minorHAnsi" w:eastAsia="Times New Roman" w:hAnsiTheme="minorHAnsi" w:cstheme="minorHAnsi"/>
          <w:b/>
          <w:bCs/>
          <w:szCs w:val="24"/>
        </w:rPr>
        <w:t>Data systems and recording procedures.</w:t>
      </w:r>
    </w:p>
    <w:p w14:paraId="07E137E8" w14:textId="77777777" w:rsidR="00E27928" w:rsidRDefault="007059CC" w:rsidP="00C0415D">
      <w:pPr>
        <w:shd w:val="clear" w:color="auto" w:fill="FFFFFF"/>
        <w:spacing w:after="120" w:line="276" w:lineRule="auto"/>
        <w:jc w:val="both"/>
        <w:rPr>
          <w:rFonts w:asciiTheme="minorHAnsi" w:eastAsia="Times New Roman" w:hAnsiTheme="minorHAnsi" w:cstheme="minorHAnsi"/>
          <w:color w:val="000000"/>
          <w:lang w:eastAsia="en-GB"/>
        </w:rPr>
      </w:pPr>
      <w:r w:rsidRPr="00FB4100">
        <w:rPr>
          <w:rFonts w:asciiTheme="minorHAnsi" w:eastAsia="Times New Roman" w:hAnsiTheme="minorHAnsi" w:cstheme="minorHAnsi"/>
          <w:color w:val="000000"/>
          <w:lang w:eastAsia="en-GB"/>
        </w:rPr>
        <w:t xml:space="preserve">It is imperative both for safeguarding and attainment reasons that schools have robust absence reporting and </w:t>
      </w:r>
      <w:r w:rsidR="00E27928">
        <w:rPr>
          <w:rFonts w:asciiTheme="minorHAnsi" w:eastAsia="Times New Roman" w:hAnsiTheme="minorHAnsi" w:cstheme="minorHAnsi"/>
          <w:color w:val="000000"/>
          <w:lang w:eastAsia="en-GB"/>
        </w:rPr>
        <w:t xml:space="preserve">recording </w:t>
      </w:r>
      <w:r w:rsidRPr="00FB4100">
        <w:rPr>
          <w:rFonts w:asciiTheme="minorHAnsi" w:eastAsia="Times New Roman" w:hAnsiTheme="minorHAnsi" w:cstheme="minorHAnsi"/>
          <w:color w:val="000000"/>
          <w:lang w:eastAsia="en-GB"/>
        </w:rPr>
        <w:t xml:space="preserve">systems in place for ensuring that both authorised and unauthorised absences are tracked and flagged both individually and by year or cohort. </w:t>
      </w:r>
      <w:r w:rsidR="00E27928">
        <w:rPr>
          <w:rFonts w:asciiTheme="minorHAnsi" w:eastAsia="Times New Roman" w:hAnsiTheme="minorHAnsi" w:cstheme="minorHAnsi"/>
          <w:color w:val="000000"/>
          <w:lang w:eastAsia="en-GB"/>
        </w:rPr>
        <w:t xml:space="preserve"> </w:t>
      </w:r>
    </w:p>
    <w:p w14:paraId="662A6FE8" w14:textId="77777777" w:rsidR="00E27928" w:rsidRDefault="00E27928" w:rsidP="00C0415D">
      <w:pPr>
        <w:shd w:val="clear" w:color="auto" w:fill="FFFFFF"/>
        <w:spacing w:after="120" w:line="276" w:lineRule="auto"/>
        <w:jc w:val="both"/>
        <w:rPr>
          <w:rFonts w:asciiTheme="minorHAnsi" w:eastAsia="Times New Roman" w:hAnsiTheme="minorHAnsi" w:cstheme="minorHAnsi"/>
          <w:color w:val="000000"/>
          <w:lang w:eastAsia="en-GB"/>
        </w:rPr>
      </w:pPr>
      <w:r>
        <w:rPr>
          <w:rFonts w:asciiTheme="minorHAnsi" w:eastAsia="Times New Roman" w:hAnsiTheme="minorHAnsi" w:cstheme="minorHAnsi"/>
          <w:color w:val="000000"/>
          <w:lang w:eastAsia="en-GB"/>
        </w:rPr>
        <w:t>Registers are legal documents, and it is essential that they are completed in a timely and accurate way each day (AM and PM), and that parents</w:t>
      </w:r>
      <w:r w:rsidR="004C1272">
        <w:rPr>
          <w:rFonts w:asciiTheme="minorHAnsi" w:eastAsia="Times New Roman" w:hAnsiTheme="minorHAnsi" w:cstheme="minorHAnsi"/>
          <w:color w:val="000000"/>
          <w:lang w:eastAsia="en-GB"/>
        </w:rPr>
        <w:t xml:space="preserve"> </w:t>
      </w:r>
      <w:r>
        <w:rPr>
          <w:rFonts w:asciiTheme="minorHAnsi" w:eastAsia="Times New Roman" w:hAnsiTheme="minorHAnsi" w:cstheme="minorHAnsi"/>
          <w:color w:val="000000"/>
          <w:lang w:eastAsia="en-GB"/>
        </w:rPr>
        <w:t>/</w:t>
      </w:r>
      <w:r w:rsidR="004C1272">
        <w:rPr>
          <w:rFonts w:asciiTheme="minorHAnsi" w:eastAsia="Times New Roman" w:hAnsiTheme="minorHAnsi" w:cstheme="minorHAnsi"/>
          <w:color w:val="000000"/>
          <w:lang w:eastAsia="en-GB"/>
        </w:rPr>
        <w:t xml:space="preserve"> </w:t>
      </w:r>
      <w:r>
        <w:rPr>
          <w:rFonts w:asciiTheme="minorHAnsi" w:eastAsia="Times New Roman" w:hAnsiTheme="minorHAnsi" w:cstheme="minorHAnsi"/>
          <w:color w:val="000000"/>
          <w:lang w:eastAsia="en-GB"/>
        </w:rPr>
        <w:t xml:space="preserve">carers are informed at the earliest opportunity if their child is not present through first day response procedures.  This is a key safeguarding duty for the school. </w:t>
      </w:r>
    </w:p>
    <w:p w14:paraId="05141311" w14:textId="77777777" w:rsidR="00E27928" w:rsidRDefault="00E27928" w:rsidP="00B81593">
      <w:pPr>
        <w:shd w:val="clear" w:color="auto" w:fill="FFFFFF"/>
        <w:spacing w:after="120" w:line="276" w:lineRule="auto"/>
        <w:jc w:val="both"/>
        <w:rPr>
          <w:rFonts w:asciiTheme="minorHAnsi" w:eastAsia="Times New Roman" w:hAnsiTheme="minorHAnsi" w:cstheme="minorHAnsi"/>
          <w:color w:val="000000"/>
          <w:lang w:eastAsia="en-GB"/>
        </w:rPr>
      </w:pPr>
      <w:r>
        <w:rPr>
          <w:rFonts w:asciiTheme="minorHAnsi" w:eastAsia="Times New Roman" w:hAnsiTheme="minorHAnsi" w:cstheme="minorHAnsi"/>
          <w:color w:val="000000"/>
          <w:lang w:eastAsia="en-GB"/>
        </w:rPr>
        <w:t>It is also important that the most appropriate codes are being used, and that unknown reasons for absence are explored as soon as possible. Please see the document below for further information on coding.</w:t>
      </w:r>
    </w:p>
    <w:p w14:paraId="6E2C2959" w14:textId="77777777" w:rsidR="00B81593" w:rsidRPr="00B81593" w:rsidRDefault="006A75DB" w:rsidP="00B81593">
      <w:pPr>
        <w:shd w:val="clear" w:color="auto" w:fill="FFFFFF"/>
        <w:spacing w:after="120" w:line="276" w:lineRule="auto"/>
        <w:jc w:val="both"/>
        <w:rPr>
          <w:rFonts w:asciiTheme="minorHAnsi" w:eastAsia="Times New Roman" w:hAnsiTheme="minorHAnsi" w:cstheme="minorHAnsi"/>
          <w:color w:val="000000"/>
          <w:lang w:eastAsia="en-GB"/>
        </w:rPr>
      </w:pPr>
      <w:hyperlink r:id="rId13" w:history="1">
        <w:r w:rsidR="007059CC" w:rsidRPr="00FB4100">
          <w:rPr>
            <w:color w:val="0000FF"/>
            <w:u w:val="single"/>
          </w:rPr>
          <w:t>guidance-on-school-attendance-codes.pdf (gov.wales)</w:t>
        </w:r>
      </w:hyperlink>
    </w:p>
    <w:p w14:paraId="2F3B21AF" w14:textId="77777777" w:rsidR="00E27928" w:rsidRDefault="00C0415D" w:rsidP="00B81593">
      <w:pPr>
        <w:spacing w:line="276" w:lineRule="auto"/>
        <w:jc w:val="both"/>
        <w:rPr>
          <w:rFonts w:asciiTheme="minorHAnsi" w:eastAsia="Times New Roman" w:hAnsiTheme="minorHAnsi" w:cstheme="minorHAnsi"/>
          <w:szCs w:val="24"/>
        </w:rPr>
      </w:pPr>
      <w:r>
        <w:rPr>
          <w:rFonts w:asciiTheme="minorHAnsi" w:eastAsia="Times New Roman" w:hAnsiTheme="minorHAnsi" w:cstheme="minorHAnsi"/>
          <w:szCs w:val="24"/>
        </w:rPr>
        <w:t>A parent</w:t>
      </w:r>
      <w:r w:rsidR="004C1272">
        <w:rPr>
          <w:rFonts w:asciiTheme="minorHAnsi" w:eastAsia="Times New Roman" w:hAnsiTheme="minorHAnsi" w:cstheme="minorHAnsi"/>
          <w:szCs w:val="24"/>
        </w:rPr>
        <w:t xml:space="preserve"> / carer</w:t>
      </w:r>
      <w:r>
        <w:rPr>
          <w:rFonts w:asciiTheme="minorHAnsi" w:eastAsia="Times New Roman" w:hAnsiTheme="minorHAnsi" w:cstheme="minorHAnsi"/>
          <w:szCs w:val="24"/>
        </w:rPr>
        <w:t xml:space="preserve"> cannot authorise an absence. An absence can only be authorised by the </w:t>
      </w:r>
      <w:r w:rsidR="008C1AC1">
        <w:rPr>
          <w:rFonts w:asciiTheme="minorHAnsi" w:eastAsia="Times New Roman" w:hAnsiTheme="minorHAnsi" w:cstheme="minorHAnsi"/>
          <w:szCs w:val="24"/>
        </w:rPr>
        <w:t>H</w:t>
      </w:r>
      <w:r>
        <w:rPr>
          <w:rFonts w:asciiTheme="minorHAnsi" w:eastAsia="Times New Roman" w:hAnsiTheme="minorHAnsi" w:cstheme="minorHAnsi"/>
          <w:szCs w:val="24"/>
        </w:rPr>
        <w:t>eadteacher and should only be authorised if the absence was due to illness, medical/dental app</w:t>
      </w:r>
      <w:r w:rsidR="008C1AC1">
        <w:rPr>
          <w:rFonts w:asciiTheme="minorHAnsi" w:eastAsia="Times New Roman" w:hAnsiTheme="minorHAnsi" w:cstheme="minorHAnsi"/>
          <w:szCs w:val="24"/>
        </w:rPr>
        <w:t>ointment</w:t>
      </w:r>
      <w:r>
        <w:rPr>
          <w:rFonts w:asciiTheme="minorHAnsi" w:eastAsia="Times New Roman" w:hAnsiTheme="minorHAnsi" w:cstheme="minorHAnsi"/>
          <w:szCs w:val="24"/>
        </w:rPr>
        <w:t xml:space="preserve"> or religious reasons.  </w:t>
      </w:r>
    </w:p>
    <w:p w14:paraId="0A881536" w14:textId="77777777" w:rsidR="00E27928" w:rsidRPr="00E27928" w:rsidRDefault="00E27928" w:rsidP="007059CC">
      <w:pPr>
        <w:spacing w:line="360" w:lineRule="auto"/>
        <w:jc w:val="both"/>
        <w:rPr>
          <w:rFonts w:asciiTheme="minorHAnsi" w:eastAsia="Times New Roman" w:hAnsiTheme="minorHAnsi" w:cstheme="minorHAnsi"/>
          <w:szCs w:val="24"/>
        </w:rPr>
      </w:pPr>
    </w:p>
    <w:p w14:paraId="21A27BE8" w14:textId="77777777" w:rsidR="007059CC" w:rsidRPr="007059CC" w:rsidRDefault="007059CC" w:rsidP="007059CC">
      <w:pPr>
        <w:spacing w:line="360" w:lineRule="auto"/>
        <w:jc w:val="both"/>
        <w:rPr>
          <w:rFonts w:asciiTheme="minorHAnsi" w:eastAsia="Times New Roman" w:hAnsiTheme="minorHAnsi" w:cstheme="minorHAnsi"/>
          <w:b/>
          <w:bCs/>
          <w:szCs w:val="24"/>
        </w:rPr>
      </w:pPr>
      <w:r w:rsidRPr="007059CC">
        <w:rPr>
          <w:rFonts w:asciiTheme="minorHAnsi" w:eastAsia="Times New Roman" w:hAnsiTheme="minorHAnsi" w:cstheme="minorHAnsi"/>
          <w:b/>
          <w:bCs/>
          <w:szCs w:val="24"/>
        </w:rPr>
        <w:t>School based Interventions / Referrals to L</w:t>
      </w:r>
      <w:r w:rsidR="00BA444D">
        <w:rPr>
          <w:rFonts w:asciiTheme="minorHAnsi" w:eastAsia="Times New Roman" w:hAnsiTheme="minorHAnsi" w:cstheme="minorHAnsi"/>
          <w:b/>
          <w:bCs/>
          <w:szCs w:val="24"/>
        </w:rPr>
        <w:t>ocal Authority</w:t>
      </w:r>
      <w:r w:rsidRPr="007059CC">
        <w:rPr>
          <w:rFonts w:asciiTheme="minorHAnsi" w:eastAsia="Times New Roman" w:hAnsiTheme="minorHAnsi" w:cstheme="minorHAnsi"/>
          <w:b/>
          <w:bCs/>
          <w:szCs w:val="24"/>
        </w:rPr>
        <w:t xml:space="preserve"> Inclusion Team</w:t>
      </w:r>
    </w:p>
    <w:p w14:paraId="71782B1A" w14:textId="77777777" w:rsidR="00283BB2" w:rsidRPr="00C0415D" w:rsidRDefault="00C0415D" w:rsidP="00B81593">
      <w:pPr>
        <w:shd w:val="clear" w:color="auto" w:fill="FFFFFF"/>
        <w:spacing w:after="120" w:line="276" w:lineRule="auto"/>
        <w:jc w:val="both"/>
        <w:rPr>
          <w:rFonts w:asciiTheme="minorHAnsi" w:eastAsia="Times New Roman" w:hAnsiTheme="minorHAnsi" w:cstheme="minorHAnsi"/>
          <w:color w:val="000000"/>
          <w:lang w:eastAsia="en-GB"/>
        </w:rPr>
      </w:pPr>
      <w:r>
        <w:rPr>
          <w:rFonts w:asciiTheme="minorHAnsi" w:eastAsia="Times New Roman" w:hAnsiTheme="minorHAnsi" w:cstheme="minorHAnsi"/>
          <w:color w:val="000000"/>
          <w:lang w:eastAsia="en-GB"/>
        </w:rPr>
        <w:t>School should follow a seri</w:t>
      </w:r>
      <w:r w:rsidR="008C1AC1">
        <w:rPr>
          <w:rFonts w:asciiTheme="minorHAnsi" w:eastAsia="Times New Roman" w:hAnsiTheme="minorHAnsi" w:cstheme="minorHAnsi"/>
          <w:color w:val="000000"/>
          <w:lang w:eastAsia="en-GB"/>
        </w:rPr>
        <w:t>es</w:t>
      </w:r>
      <w:r>
        <w:rPr>
          <w:rFonts w:asciiTheme="minorHAnsi" w:eastAsia="Times New Roman" w:hAnsiTheme="minorHAnsi" w:cstheme="minorHAnsi"/>
          <w:color w:val="000000"/>
          <w:lang w:eastAsia="en-GB"/>
        </w:rPr>
        <w:t xml:space="preserve"> of interventions / actions once a child’s attendance levels / pattern of attendance becomes a cause of concern. Examples of the actions that a school is expected to take before referring to the L</w:t>
      </w:r>
      <w:r w:rsidR="004C1272">
        <w:rPr>
          <w:rFonts w:asciiTheme="minorHAnsi" w:eastAsia="Times New Roman" w:hAnsiTheme="minorHAnsi" w:cstheme="minorHAnsi"/>
          <w:color w:val="000000"/>
          <w:lang w:eastAsia="en-GB"/>
        </w:rPr>
        <w:t xml:space="preserve">ocal </w:t>
      </w:r>
      <w:r>
        <w:rPr>
          <w:rFonts w:asciiTheme="minorHAnsi" w:eastAsia="Times New Roman" w:hAnsiTheme="minorHAnsi" w:cstheme="minorHAnsi"/>
          <w:color w:val="000000"/>
          <w:lang w:eastAsia="en-GB"/>
        </w:rPr>
        <w:t>A</w:t>
      </w:r>
      <w:r w:rsidR="004C1272">
        <w:rPr>
          <w:rFonts w:asciiTheme="minorHAnsi" w:eastAsia="Times New Roman" w:hAnsiTheme="minorHAnsi" w:cstheme="minorHAnsi"/>
          <w:color w:val="000000"/>
          <w:lang w:eastAsia="en-GB"/>
        </w:rPr>
        <w:t>uthority</w:t>
      </w:r>
      <w:r>
        <w:rPr>
          <w:rFonts w:asciiTheme="minorHAnsi" w:eastAsia="Times New Roman" w:hAnsiTheme="minorHAnsi" w:cstheme="minorHAnsi"/>
          <w:color w:val="000000"/>
          <w:lang w:eastAsia="en-GB"/>
        </w:rPr>
        <w:t xml:space="preserve"> Inclusion Team can be found in the </w:t>
      </w:r>
      <w:bookmarkStart w:id="6" w:name="_Hlk143263050"/>
      <w:r>
        <w:rPr>
          <w:rFonts w:asciiTheme="minorHAnsi" w:eastAsia="Times New Roman" w:hAnsiTheme="minorHAnsi" w:cstheme="minorHAnsi"/>
          <w:b/>
          <w:bCs/>
          <w:szCs w:val="24"/>
        </w:rPr>
        <w:t>V</w:t>
      </w:r>
      <w:r w:rsidR="00BA444D">
        <w:rPr>
          <w:rFonts w:asciiTheme="minorHAnsi" w:eastAsia="Times New Roman" w:hAnsiTheme="minorHAnsi" w:cstheme="minorHAnsi"/>
          <w:b/>
          <w:bCs/>
          <w:szCs w:val="24"/>
        </w:rPr>
        <w:t>O</w:t>
      </w:r>
      <w:r>
        <w:rPr>
          <w:rFonts w:asciiTheme="minorHAnsi" w:eastAsia="Times New Roman" w:hAnsiTheme="minorHAnsi" w:cstheme="minorHAnsi"/>
          <w:b/>
          <w:bCs/>
          <w:szCs w:val="24"/>
        </w:rPr>
        <w:t>G Attendance Toolkit 2023 resource pack</w:t>
      </w:r>
      <w:bookmarkEnd w:id="6"/>
      <w:r>
        <w:rPr>
          <w:rFonts w:asciiTheme="minorHAnsi" w:eastAsia="Times New Roman" w:hAnsiTheme="minorHAnsi" w:cstheme="minorHAnsi"/>
          <w:b/>
          <w:bCs/>
          <w:szCs w:val="24"/>
        </w:rPr>
        <w:t xml:space="preserve">. </w:t>
      </w:r>
      <w:r w:rsidRPr="00B81593">
        <w:rPr>
          <w:rFonts w:asciiTheme="minorHAnsi" w:eastAsia="Times New Roman" w:hAnsiTheme="minorHAnsi" w:cstheme="minorHAnsi"/>
          <w:szCs w:val="24"/>
        </w:rPr>
        <w:t>There are resources</w:t>
      </w:r>
      <w:r w:rsidR="00B81593" w:rsidRPr="00B81593">
        <w:rPr>
          <w:rFonts w:asciiTheme="minorHAnsi" w:eastAsia="Times New Roman" w:hAnsiTheme="minorHAnsi" w:cstheme="minorHAnsi"/>
          <w:szCs w:val="24"/>
        </w:rPr>
        <w:t xml:space="preserve"> included in this pack such as exemplar letters / emails, and trackers</w:t>
      </w:r>
      <w:r w:rsidRPr="00B81593">
        <w:rPr>
          <w:rFonts w:asciiTheme="minorHAnsi" w:eastAsia="Times New Roman" w:hAnsiTheme="minorHAnsi" w:cstheme="minorHAnsi"/>
          <w:szCs w:val="24"/>
        </w:rPr>
        <w:t xml:space="preserve"> to </w:t>
      </w:r>
      <w:r w:rsidR="00B81593" w:rsidRPr="00B81593">
        <w:rPr>
          <w:rFonts w:asciiTheme="minorHAnsi" w:eastAsia="Times New Roman" w:hAnsiTheme="minorHAnsi" w:cstheme="minorHAnsi"/>
          <w:szCs w:val="24"/>
        </w:rPr>
        <w:t xml:space="preserve">record and monitor </w:t>
      </w:r>
      <w:r w:rsidRPr="00B81593">
        <w:rPr>
          <w:rFonts w:asciiTheme="minorHAnsi" w:eastAsia="Times New Roman" w:hAnsiTheme="minorHAnsi" w:cstheme="minorHAnsi"/>
          <w:szCs w:val="24"/>
        </w:rPr>
        <w:t>the</w:t>
      </w:r>
      <w:r w:rsidR="00B81593" w:rsidRPr="00B81593">
        <w:rPr>
          <w:rFonts w:asciiTheme="minorHAnsi" w:eastAsia="Times New Roman" w:hAnsiTheme="minorHAnsi" w:cstheme="minorHAnsi"/>
          <w:szCs w:val="24"/>
        </w:rPr>
        <w:t xml:space="preserve"> interventions that have been</w:t>
      </w:r>
      <w:r w:rsidRPr="00B81593">
        <w:rPr>
          <w:rFonts w:asciiTheme="minorHAnsi" w:eastAsia="Times New Roman" w:hAnsiTheme="minorHAnsi" w:cstheme="minorHAnsi"/>
          <w:szCs w:val="24"/>
        </w:rPr>
        <w:t xml:space="preserve"> </w:t>
      </w:r>
      <w:r w:rsidR="00B81593" w:rsidRPr="00B81593">
        <w:rPr>
          <w:rFonts w:asciiTheme="minorHAnsi" w:eastAsia="Times New Roman" w:hAnsiTheme="minorHAnsi" w:cstheme="minorHAnsi"/>
          <w:szCs w:val="24"/>
        </w:rPr>
        <w:t xml:space="preserve">tried by the school and the </w:t>
      </w:r>
      <w:r w:rsidRPr="00B81593">
        <w:rPr>
          <w:rFonts w:asciiTheme="minorHAnsi" w:eastAsia="Times New Roman" w:hAnsiTheme="minorHAnsi" w:cstheme="minorHAnsi"/>
          <w:szCs w:val="24"/>
        </w:rPr>
        <w:t>impact of</w:t>
      </w:r>
      <w:r w:rsidR="00B81593" w:rsidRPr="00B81593">
        <w:rPr>
          <w:rFonts w:asciiTheme="minorHAnsi" w:eastAsia="Times New Roman" w:hAnsiTheme="minorHAnsi" w:cstheme="minorHAnsi"/>
          <w:szCs w:val="24"/>
        </w:rPr>
        <w:t xml:space="preserve"> these.</w:t>
      </w:r>
    </w:p>
    <w:p w14:paraId="2A1A6AA6" w14:textId="77777777" w:rsidR="007059CC" w:rsidRDefault="007059CC" w:rsidP="00283BB2">
      <w:pPr>
        <w:spacing w:line="360" w:lineRule="auto"/>
        <w:jc w:val="both"/>
        <w:rPr>
          <w:rFonts w:asciiTheme="minorHAnsi" w:eastAsia="Times New Roman" w:hAnsiTheme="minorHAnsi" w:cstheme="minorHAnsi"/>
          <w:b/>
          <w:bCs/>
          <w:color w:val="000000"/>
          <w:szCs w:val="24"/>
          <w:lang w:eastAsia="en-GB"/>
        </w:rPr>
      </w:pPr>
    </w:p>
    <w:p w14:paraId="527A32DA" w14:textId="77777777" w:rsidR="00283BB2" w:rsidRPr="00283BB2" w:rsidRDefault="00283BB2" w:rsidP="00283BB2">
      <w:pPr>
        <w:spacing w:line="360" w:lineRule="auto"/>
        <w:jc w:val="both"/>
        <w:rPr>
          <w:rFonts w:asciiTheme="minorHAnsi" w:eastAsia="Times New Roman" w:hAnsiTheme="minorHAnsi" w:cstheme="minorHAnsi"/>
          <w:b/>
          <w:bCs/>
          <w:szCs w:val="24"/>
        </w:rPr>
      </w:pPr>
      <w:r w:rsidRPr="00283BB2">
        <w:rPr>
          <w:rFonts w:asciiTheme="minorHAnsi" w:eastAsia="Times New Roman" w:hAnsiTheme="minorHAnsi" w:cstheme="minorHAnsi"/>
          <w:b/>
          <w:bCs/>
          <w:color w:val="000000"/>
          <w:szCs w:val="24"/>
          <w:lang w:eastAsia="en-GB"/>
        </w:rPr>
        <w:t xml:space="preserve">Penalties for non-attendance / </w:t>
      </w:r>
      <w:r w:rsidRPr="00283BB2">
        <w:rPr>
          <w:rFonts w:asciiTheme="minorHAnsi" w:eastAsia="Times New Roman" w:hAnsiTheme="minorHAnsi" w:cstheme="minorHAnsi"/>
          <w:b/>
          <w:bCs/>
          <w:szCs w:val="24"/>
        </w:rPr>
        <w:t>FPNs / Prosecutions</w:t>
      </w:r>
    </w:p>
    <w:p w14:paraId="34FDB927" w14:textId="77777777" w:rsidR="00283BB2" w:rsidRPr="00283BB2" w:rsidRDefault="00283BB2" w:rsidP="00283BB2">
      <w:pPr>
        <w:shd w:val="clear" w:color="auto" w:fill="FFFFFF"/>
        <w:spacing w:after="120" w:line="276" w:lineRule="auto"/>
        <w:jc w:val="both"/>
        <w:rPr>
          <w:rFonts w:asciiTheme="minorHAnsi" w:eastAsia="Times New Roman" w:hAnsiTheme="minorHAnsi" w:cstheme="minorHAnsi"/>
          <w:color w:val="000000"/>
          <w:szCs w:val="24"/>
          <w:lang w:eastAsia="en-GB"/>
        </w:rPr>
      </w:pPr>
      <w:r w:rsidRPr="00283BB2">
        <w:rPr>
          <w:rFonts w:asciiTheme="minorHAnsi" w:eastAsia="Times New Roman" w:hAnsiTheme="minorHAnsi" w:cstheme="minorHAnsi"/>
          <w:color w:val="000000"/>
          <w:szCs w:val="24"/>
          <w:lang w:eastAsia="en-GB"/>
        </w:rPr>
        <w:t>Schools and the L</w:t>
      </w:r>
      <w:r w:rsidR="008C1AC1">
        <w:rPr>
          <w:rFonts w:asciiTheme="minorHAnsi" w:eastAsia="Times New Roman" w:hAnsiTheme="minorHAnsi" w:cstheme="minorHAnsi"/>
          <w:color w:val="000000"/>
          <w:szCs w:val="24"/>
          <w:lang w:eastAsia="en-GB"/>
        </w:rPr>
        <w:t xml:space="preserve">ocal </w:t>
      </w:r>
      <w:r w:rsidR="008C1AC1" w:rsidRPr="00283BB2">
        <w:rPr>
          <w:rFonts w:asciiTheme="minorHAnsi" w:eastAsia="Times New Roman" w:hAnsiTheme="minorHAnsi" w:cstheme="minorHAnsi"/>
          <w:color w:val="000000"/>
          <w:szCs w:val="24"/>
          <w:lang w:eastAsia="en-GB"/>
        </w:rPr>
        <w:t>A</w:t>
      </w:r>
      <w:r w:rsidR="008C1AC1">
        <w:rPr>
          <w:rFonts w:asciiTheme="minorHAnsi" w:eastAsia="Times New Roman" w:hAnsiTheme="minorHAnsi" w:cstheme="minorHAnsi"/>
          <w:color w:val="000000"/>
          <w:szCs w:val="24"/>
          <w:lang w:eastAsia="en-GB"/>
        </w:rPr>
        <w:t>uthority</w:t>
      </w:r>
      <w:r w:rsidRPr="00283BB2">
        <w:rPr>
          <w:rFonts w:asciiTheme="minorHAnsi" w:eastAsia="Times New Roman" w:hAnsiTheme="minorHAnsi" w:cstheme="minorHAnsi"/>
          <w:color w:val="000000"/>
          <w:szCs w:val="24"/>
          <w:lang w:eastAsia="en-GB"/>
        </w:rPr>
        <w:t xml:space="preserve"> may instigate legal penal measures for non-attendance. These include the use of Fixed </w:t>
      </w:r>
      <w:r w:rsidR="008C1AC1">
        <w:rPr>
          <w:rFonts w:asciiTheme="minorHAnsi" w:eastAsia="Times New Roman" w:hAnsiTheme="minorHAnsi" w:cstheme="minorHAnsi"/>
          <w:color w:val="000000"/>
          <w:szCs w:val="24"/>
          <w:lang w:eastAsia="en-GB"/>
        </w:rPr>
        <w:t>P</w:t>
      </w:r>
      <w:r w:rsidRPr="00283BB2">
        <w:rPr>
          <w:rFonts w:asciiTheme="minorHAnsi" w:eastAsia="Times New Roman" w:hAnsiTheme="minorHAnsi" w:cstheme="minorHAnsi"/>
          <w:color w:val="000000"/>
          <w:szCs w:val="24"/>
          <w:lang w:eastAsia="en-GB"/>
        </w:rPr>
        <w:t xml:space="preserve">enalty </w:t>
      </w:r>
      <w:r w:rsidR="008C1AC1">
        <w:rPr>
          <w:rFonts w:asciiTheme="minorHAnsi" w:eastAsia="Times New Roman" w:hAnsiTheme="minorHAnsi" w:cstheme="minorHAnsi"/>
          <w:color w:val="000000"/>
          <w:szCs w:val="24"/>
          <w:lang w:eastAsia="en-GB"/>
        </w:rPr>
        <w:t>N</w:t>
      </w:r>
      <w:r w:rsidRPr="00283BB2">
        <w:rPr>
          <w:rFonts w:asciiTheme="minorHAnsi" w:eastAsia="Times New Roman" w:hAnsiTheme="minorHAnsi" w:cstheme="minorHAnsi"/>
          <w:color w:val="000000"/>
          <w:szCs w:val="24"/>
          <w:lang w:eastAsia="en-GB"/>
        </w:rPr>
        <w:t>otices (FPN)</w:t>
      </w:r>
      <w:r w:rsidR="008C1AC1">
        <w:rPr>
          <w:rFonts w:asciiTheme="minorHAnsi" w:eastAsia="Times New Roman" w:hAnsiTheme="minorHAnsi" w:cstheme="minorHAnsi"/>
          <w:color w:val="000000"/>
          <w:szCs w:val="24"/>
          <w:lang w:eastAsia="en-GB"/>
        </w:rPr>
        <w:t xml:space="preserve">. </w:t>
      </w:r>
      <w:r w:rsidRPr="00283BB2">
        <w:rPr>
          <w:rFonts w:asciiTheme="minorHAnsi" w:hAnsiTheme="minorHAnsi" w:cstheme="minorHAnsi"/>
          <w:noProof/>
          <w:szCs w:val="24"/>
        </w:rPr>
        <w:t>The full W</w:t>
      </w:r>
      <w:r w:rsidR="004C1272">
        <w:rPr>
          <w:rFonts w:asciiTheme="minorHAnsi" w:hAnsiTheme="minorHAnsi" w:cstheme="minorHAnsi"/>
          <w:noProof/>
          <w:szCs w:val="24"/>
        </w:rPr>
        <w:t>elsh Govnerment G</w:t>
      </w:r>
      <w:r w:rsidRPr="00283BB2">
        <w:rPr>
          <w:rFonts w:asciiTheme="minorHAnsi" w:hAnsiTheme="minorHAnsi" w:cstheme="minorHAnsi"/>
          <w:noProof/>
          <w:szCs w:val="24"/>
        </w:rPr>
        <w:t>uidance is located at</w:t>
      </w:r>
      <w:r w:rsidRPr="00283BB2">
        <w:rPr>
          <w:rFonts w:asciiTheme="minorHAnsi" w:eastAsia="Times New Roman" w:hAnsiTheme="minorHAnsi" w:cstheme="minorHAnsi"/>
          <w:color w:val="000000"/>
          <w:szCs w:val="24"/>
          <w:lang w:eastAsia="en-GB"/>
        </w:rPr>
        <w:t xml:space="preserve"> </w:t>
      </w:r>
      <w:hyperlink r:id="rId14" w:history="1">
        <w:r w:rsidR="00B81593" w:rsidRPr="00DB6539">
          <w:rPr>
            <w:rStyle w:val="Hyperlink"/>
            <w:rFonts w:asciiTheme="minorHAnsi" w:eastAsia="Times New Roman" w:hAnsiTheme="minorHAnsi" w:cstheme="minorHAnsi"/>
            <w:szCs w:val="24"/>
            <w:lang w:eastAsia="en-GB"/>
          </w:rPr>
          <w:t>https://gov.wales/sites/default/files/publications/2018-03/guidance-on-penalty-notices-for-regular-non-attendance-at-school.pdf</w:t>
        </w:r>
      </w:hyperlink>
    </w:p>
    <w:p w14:paraId="04B4CC7C" w14:textId="77777777" w:rsidR="00283BB2" w:rsidRPr="00283BB2" w:rsidRDefault="00283BB2" w:rsidP="00283BB2">
      <w:pPr>
        <w:spacing w:line="276" w:lineRule="auto"/>
        <w:jc w:val="both"/>
        <w:rPr>
          <w:rFonts w:asciiTheme="minorHAnsi" w:hAnsiTheme="minorHAnsi" w:cstheme="minorHAnsi"/>
          <w:szCs w:val="24"/>
        </w:rPr>
      </w:pPr>
    </w:p>
    <w:p w14:paraId="2715772E" w14:textId="77777777" w:rsidR="00592E8C" w:rsidRPr="00283BB2" w:rsidRDefault="008C1AC1" w:rsidP="00283BB2">
      <w:pPr>
        <w:pStyle w:val="NormalWeb"/>
        <w:shd w:val="clear" w:color="auto" w:fill="FFFFFF"/>
        <w:spacing w:before="0" w:beforeAutospacing="0" w:after="300" w:afterAutospacing="0" w:line="276" w:lineRule="auto"/>
        <w:jc w:val="both"/>
        <w:rPr>
          <w:rFonts w:asciiTheme="minorHAnsi" w:hAnsiTheme="minorHAnsi" w:cstheme="minorHAnsi"/>
          <w:color w:val="1F1F1F"/>
        </w:rPr>
      </w:pPr>
      <w:r>
        <w:rPr>
          <w:rFonts w:asciiTheme="minorHAnsi" w:hAnsiTheme="minorHAnsi" w:cstheme="minorHAnsi"/>
          <w:color w:val="1F1F1F"/>
        </w:rPr>
        <w:t>F</w:t>
      </w:r>
      <w:r w:rsidR="00283BB2" w:rsidRPr="00283BB2">
        <w:rPr>
          <w:rFonts w:asciiTheme="minorHAnsi" w:hAnsiTheme="minorHAnsi" w:cstheme="minorHAnsi"/>
          <w:color w:val="1F1F1F"/>
        </w:rPr>
        <w:t>ixed Penalty Notices or non-attendance may be used</w:t>
      </w:r>
      <w:r>
        <w:rPr>
          <w:rFonts w:asciiTheme="minorHAnsi" w:hAnsiTheme="minorHAnsi" w:cstheme="minorHAnsi"/>
          <w:color w:val="1F1F1F"/>
        </w:rPr>
        <w:t xml:space="preserve"> by school after 10 unauthorised sessions of absence in a term. </w:t>
      </w:r>
      <w:r w:rsidR="00283BB2" w:rsidRPr="00283BB2">
        <w:rPr>
          <w:rFonts w:asciiTheme="minorHAnsi" w:hAnsiTheme="minorHAnsi" w:cstheme="minorHAnsi"/>
          <w:color w:val="1F1F1F"/>
        </w:rPr>
        <w:t xml:space="preserve">School will have tried a range of </w:t>
      </w:r>
      <w:r w:rsidR="00283BB2">
        <w:rPr>
          <w:rFonts w:asciiTheme="minorHAnsi" w:hAnsiTheme="minorHAnsi" w:cstheme="minorHAnsi"/>
          <w:color w:val="1F1F1F"/>
        </w:rPr>
        <w:t>interventions to bring about positive change</w:t>
      </w:r>
      <w:r w:rsidR="00283BB2" w:rsidRPr="00283BB2">
        <w:rPr>
          <w:rFonts w:asciiTheme="minorHAnsi" w:hAnsiTheme="minorHAnsi" w:cstheme="minorHAnsi"/>
          <w:color w:val="1F1F1F"/>
        </w:rPr>
        <w:t xml:space="preserve"> and penalty measures will be used only when reasonable efforts to engage with the family have been tried and have failed</w:t>
      </w:r>
      <w:r>
        <w:rPr>
          <w:rFonts w:asciiTheme="minorHAnsi" w:hAnsiTheme="minorHAnsi" w:cstheme="minorHAnsi"/>
          <w:color w:val="1F1F1F"/>
        </w:rPr>
        <w:t>.</w:t>
      </w:r>
      <w:r w:rsidR="00283BB2" w:rsidRPr="00283BB2">
        <w:rPr>
          <w:rFonts w:asciiTheme="minorHAnsi" w:hAnsiTheme="minorHAnsi" w:cstheme="minorHAnsi"/>
          <w:color w:val="1F1F1F"/>
        </w:rPr>
        <w:t xml:space="preserve"> </w:t>
      </w:r>
      <w:r>
        <w:rPr>
          <w:rFonts w:asciiTheme="minorHAnsi" w:hAnsiTheme="minorHAnsi" w:cstheme="minorHAnsi"/>
          <w:color w:val="1F1F1F"/>
        </w:rPr>
        <w:t xml:space="preserve">The Inclusion Team can advise on </w:t>
      </w:r>
      <w:r w:rsidRPr="00283BB2">
        <w:rPr>
          <w:rFonts w:asciiTheme="minorHAnsi" w:hAnsiTheme="minorHAnsi" w:cstheme="minorHAnsi"/>
          <w:color w:val="000000"/>
        </w:rPr>
        <w:t>Education Act Prosecutions for failing to secure the regular attendance of a learner</w:t>
      </w:r>
      <w:r>
        <w:rPr>
          <w:rFonts w:asciiTheme="minorHAnsi" w:hAnsiTheme="minorHAnsi" w:cstheme="minorHAnsi"/>
          <w:color w:val="1F1F1F"/>
        </w:rPr>
        <w:t xml:space="preserve"> after referral to the Inclusion Team. </w:t>
      </w:r>
    </w:p>
    <w:p w14:paraId="7D89FA25" w14:textId="77777777" w:rsidR="008C1AC1" w:rsidRDefault="00592E8C" w:rsidP="000D656D">
      <w:pPr>
        <w:spacing w:line="360" w:lineRule="auto"/>
        <w:jc w:val="both"/>
        <w:rPr>
          <w:rFonts w:asciiTheme="minorHAnsi" w:eastAsia="Times New Roman" w:hAnsiTheme="minorHAnsi" w:cstheme="minorHAnsi"/>
          <w:b/>
          <w:bCs/>
          <w:szCs w:val="24"/>
        </w:rPr>
      </w:pPr>
      <w:r>
        <w:rPr>
          <w:rFonts w:asciiTheme="minorHAnsi" w:eastAsia="Times New Roman" w:hAnsiTheme="minorHAnsi" w:cstheme="minorHAnsi"/>
          <w:b/>
          <w:bCs/>
          <w:szCs w:val="24"/>
        </w:rPr>
        <w:t>Holidays during Term Time</w:t>
      </w:r>
    </w:p>
    <w:p w14:paraId="314E66DC" w14:textId="77777777" w:rsidR="00592E8C" w:rsidRPr="0052079C" w:rsidRDefault="00592E8C" w:rsidP="00592E8C">
      <w:pPr>
        <w:spacing w:line="276" w:lineRule="auto"/>
        <w:rPr>
          <w:rFonts w:asciiTheme="minorHAnsi" w:hAnsiTheme="minorHAnsi" w:cstheme="minorHAnsi"/>
          <w:szCs w:val="24"/>
        </w:rPr>
      </w:pPr>
      <w:r w:rsidRPr="0052079C">
        <w:rPr>
          <w:rFonts w:asciiTheme="minorHAnsi" w:hAnsiTheme="minorHAnsi" w:cstheme="minorHAnsi"/>
          <w:szCs w:val="24"/>
        </w:rPr>
        <w:t xml:space="preserve">The Education (Pupil Registration) (Wales) Regulations 2010, give schools discretionary power to grant leave for the purpose of family holiday during term time. </w:t>
      </w:r>
      <w:r w:rsidRPr="00B81593">
        <w:rPr>
          <w:rFonts w:asciiTheme="minorHAnsi" w:hAnsiTheme="minorHAnsi" w:cstheme="minorHAnsi"/>
          <w:b/>
          <w:bCs/>
          <w:szCs w:val="24"/>
        </w:rPr>
        <w:t>Parents do not have an automatic right to withdraw their child from school for a holiday</w:t>
      </w:r>
      <w:r w:rsidRPr="0052079C">
        <w:rPr>
          <w:rFonts w:asciiTheme="minorHAnsi" w:hAnsiTheme="minorHAnsi" w:cstheme="minorHAnsi"/>
          <w:szCs w:val="24"/>
        </w:rPr>
        <w:t xml:space="preserve"> and, in law, must apply for permission from the school in advance. </w:t>
      </w:r>
    </w:p>
    <w:p w14:paraId="27CCE4DC" w14:textId="77777777" w:rsidR="00592E8C" w:rsidRPr="0052079C" w:rsidRDefault="00592E8C" w:rsidP="00592E8C">
      <w:pPr>
        <w:spacing w:line="276" w:lineRule="auto"/>
        <w:rPr>
          <w:rFonts w:asciiTheme="minorHAnsi" w:hAnsiTheme="minorHAnsi" w:cstheme="minorHAnsi"/>
          <w:szCs w:val="24"/>
        </w:rPr>
      </w:pPr>
    </w:p>
    <w:p w14:paraId="7A7484B7" w14:textId="77777777" w:rsidR="00592E8C" w:rsidRPr="0052079C" w:rsidRDefault="00592E8C" w:rsidP="00592E8C">
      <w:pPr>
        <w:spacing w:line="276" w:lineRule="auto"/>
        <w:rPr>
          <w:rFonts w:asciiTheme="minorHAnsi" w:hAnsiTheme="minorHAnsi" w:cstheme="minorHAnsi"/>
          <w:szCs w:val="24"/>
        </w:rPr>
      </w:pPr>
      <w:r w:rsidRPr="0052079C">
        <w:rPr>
          <w:rFonts w:asciiTheme="minorHAnsi" w:hAnsiTheme="minorHAnsi" w:cstheme="minorHAnsi"/>
          <w:szCs w:val="24"/>
        </w:rPr>
        <w:t xml:space="preserve">Schools within the </w:t>
      </w:r>
      <w:r>
        <w:rPr>
          <w:rFonts w:asciiTheme="minorHAnsi" w:hAnsiTheme="minorHAnsi" w:cstheme="minorHAnsi"/>
          <w:szCs w:val="24"/>
        </w:rPr>
        <w:t>V</w:t>
      </w:r>
      <w:r w:rsidR="00BA444D">
        <w:rPr>
          <w:rFonts w:asciiTheme="minorHAnsi" w:hAnsiTheme="minorHAnsi" w:cstheme="minorHAnsi"/>
          <w:szCs w:val="24"/>
        </w:rPr>
        <w:t>O</w:t>
      </w:r>
      <w:r>
        <w:rPr>
          <w:rFonts w:asciiTheme="minorHAnsi" w:hAnsiTheme="minorHAnsi" w:cstheme="minorHAnsi"/>
          <w:szCs w:val="24"/>
        </w:rPr>
        <w:t>G</w:t>
      </w:r>
      <w:r w:rsidRPr="0052079C">
        <w:rPr>
          <w:rFonts w:asciiTheme="minorHAnsi" w:hAnsiTheme="minorHAnsi" w:cstheme="minorHAnsi"/>
          <w:szCs w:val="24"/>
        </w:rPr>
        <w:t xml:space="preserve"> </w:t>
      </w:r>
      <w:r>
        <w:rPr>
          <w:rFonts w:asciiTheme="minorHAnsi" w:hAnsiTheme="minorHAnsi" w:cstheme="minorHAnsi"/>
          <w:szCs w:val="24"/>
        </w:rPr>
        <w:t>should</w:t>
      </w:r>
      <w:r w:rsidRPr="0052079C">
        <w:rPr>
          <w:rFonts w:asciiTheme="minorHAnsi" w:hAnsiTheme="minorHAnsi" w:cstheme="minorHAnsi"/>
          <w:szCs w:val="24"/>
        </w:rPr>
        <w:t xml:space="preserve"> only authorise family holidays where parents are able to demonstrate that </w:t>
      </w:r>
      <w:r w:rsidRPr="0052079C">
        <w:rPr>
          <w:rFonts w:asciiTheme="minorHAnsi" w:hAnsiTheme="minorHAnsi" w:cstheme="minorHAnsi"/>
          <w:b/>
          <w:bCs/>
          <w:szCs w:val="24"/>
        </w:rPr>
        <w:t>unique or exceptional circumstances</w:t>
      </w:r>
      <w:r w:rsidRPr="0052079C">
        <w:rPr>
          <w:rFonts w:asciiTheme="minorHAnsi" w:hAnsiTheme="minorHAnsi" w:cstheme="minorHAnsi"/>
          <w:szCs w:val="24"/>
        </w:rPr>
        <w:t xml:space="preserve"> prevent the holiday from being taken outside of term time. </w:t>
      </w:r>
    </w:p>
    <w:p w14:paraId="6314548B" w14:textId="77777777" w:rsidR="00592E8C" w:rsidRPr="0052079C" w:rsidRDefault="00592E8C" w:rsidP="00592E8C">
      <w:pPr>
        <w:spacing w:line="276" w:lineRule="auto"/>
        <w:rPr>
          <w:rFonts w:asciiTheme="minorHAnsi" w:hAnsiTheme="minorHAnsi" w:cstheme="minorHAnsi"/>
          <w:szCs w:val="24"/>
        </w:rPr>
      </w:pPr>
    </w:p>
    <w:p w14:paraId="1DFC4046" w14:textId="77777777" w:rsidR="00592E8C" w:rsidRPr="0052079C" w:rsidRDefault="00592E8C" w:rsidP="00592E8C">
      <w:pPr>
        <w:spacing w:line="276" w:lineRule="auto"/>
        <w:rPr>
          <w:rFonts w:asciiTheme="minorHAnsi" w:hAnsiTheme="minorHAnsi" w:cstheme="minorHAnsi"/>
          <w:szCs w:val="24"/>
        </w:rPr>
      </w:pPr>
      <w:r w:rsidRPr="0052079C">
        <w:rPr>
          <w:rFonts w:asciiTheme="minorHAnsi" w:hAnsiTheme="minorHAnsi" w:cstheme="minorHAnsi"/>
          <w:szCs w:val="24"/>
        </w:rPr>
        <w:t xml:space="preserve">In general, holidays during term time </w:t>
      </w:r>
      <w:r w:rsidR="00B81593">
        <w:rPr>
          <w:rFonts w:asciiTheme="minorHAnsi" w:hAnsiTheme="minorHAnsi" w:cstheme="minorHAnsi"/>
          <w:szCs w:val="24"/>
        </w:rPr>
        <w:t xml:space="preserve">should </w:t>
      </w:r>
      <w:r w:rsidRPr="0052079C">
        <w:rPr>
          <w:rFonts w:asciiTheme="minorHAnsi" w:hAnsiTheme="minorHAnsi" w:cstheme="minorHAnsi"/>
          <w:szCs w:val="24"/>
        </w:rPr>
        <w:t xml:space="preserve">not be authorised. </w:t>
      </w:r>
    </w:p>
    <w:p w14:paraId="713A86DB" w14:textId="77777777" w:rsidR="00592E8C" w:rsidRPr="0052079C" w:rsidRDefault="00592E8C" w:rsidP="00592E8C">
      <w:pPr>
        <w:spacing w:line="276" w:lineRule="auto"/>
        <w:rPr>
          <w:rFonts w:asciiTheme="minorHAnsi" w:hAnsiTheme="minorHAnsi" w:cstheme="minorHAnsi"/>
          <w:szCs w:val="24"/>
        </w:rPr>
      </w:pPr>
    </w:p>
    <w:p w14:paraId="6D54800F" w14:textId="77777777" w:rsidR="00592E8C" w:rsidRPr="0052079C" w:rsidRDefault="00592E8C" w:rsidP="00592E8C">
      <w:pPr>
        <w:spacing w:line="276" w:lineRule="auto"/>
        <w:rPr>
          <w:rFonts w:asciiTheme="minorHAnsi" w:hAnsiTheme="minorHAnsi" w:cstheme="minorHAnsi"/>
          <w:szCs w:val="24"/>
        </w:rPr>
      </w:pPr>
      <w:r w:rsidRPr="0052079C">
        <w:rPr>
          <w:rFonts w:asciiTheme="minorHAnsi" w:hAnsiTheme="minorHAnsi" w:cstheme="minorHAnsi"/>
          <w:szCs w:val="24"/>
        </w:rPr>
        <w:t>The decision to authorise absence is at the headteacher’s discretion, but it is the</w:t>
      </w:r>
      <w:r>
        <w:rPr>
          <w:rFonts w:asciiTheme="minorHAnsi" w:hAnsiTheme="minorHAnsi" w:cstheme="minorHAnsi"/>
          <w:szCs w:val="24"/>
        </w:rPr>
        <w:t xml:space="preserve"> VOG’s</w:t>
      </w:r>
      <w:r w:rsidRPr="0052079C">
        <w:rPr>
          <w:rFonts w:asciiTheme="minorHAnsi" w:hAnsiTheme="minorHAnsi" w:cstheme="minorHAnsi"/>
          <w:szCs w:val="24"/>
        </w:rPr>
        <w:t xml:space="preserve"> policy that absences will not be granted during term time and will only be authorised in exceptional circumstances based on the school’s assessment of the situation. </w:t>
      </w:r>
    </w:p>
    <w:p w14:paraId="5DC1AD11" w14:textId="77777777" w:rsidR="00592E8C" w:rsidRPr="0052079C" w:rsidRDefault="00592E8C" w:rsidP="00592E8C">
      <w:pPr>
        <w:spacing w:line="276" w:lineRule="auto"/>
        <w:rPr>
          <w:rFonts w:asciiTheme="minorHAnsi" w:hAnsiTheme="minorHAnsi" w:cstheme="minorHAnsi"/>
          <w:szCs w:val="24"/>
        </w:rPr>
      </w:pPr>
    </w:p>
    <w:p w14:paraId="6A195B7C" w14:textId="77777777" w:rsidR="00592E8C" w:rsidRPr="0052079C" w:rsidRDefault="00592E8C" w:rsidP="00592E8C">
      <w:pPr>
        <w:spacing w:line="276" w:lineRule="auto"/>
        <w:rPr>
          <w:rFonts w:asciiTheme="minorHAnsi" w:hAnsiTheme="minorHAnsi" w:cstheme="minorHAnsi"/>
          <w:szCs w:val="24"/>
        </w:rPr>
      </w:pPr>
      <w:r>
        <w:rPr>
          <w:rFonts w:asciiTheme="minorHAnsi" w:hAnsiTheme="minorHAnsi" w:cstheme="minorHAnsi"/>
          <w:szCs w:val="24"/>
        </w:rPr>
        <w:t>It is the V</w:t>
      </w:r>
      <w:r w:rsidR="00BA444D">
        <w:rPr>
          <w:rFonts w:asciiTheme="minorHAnsi" w:hAnsiTheme="minorHAnsi" w:cstheme="minorHAnsi"/>
          <w:szCs w:val="24"/>
        </w:rPr>
        <w:t>O</w:t>
      </w:r>
      <w:r>
        <w:rPr>
          <w:rFonts w:asciiTheme="minorHAnsi" w:hAnsiTheme="minorHAnsi" w:cstheme="minorHAnsi"/>
          <w:szCs w:val="24"/>
        </w:rPr>
        <w:t>G’s view that t</w:t>
      </w:r>
      <w:r w:rsidRPr="0052079C">
        <w:rPr>
          <w:rFonts w:asciiTheme="minorHAnsi" w:hAnsiTheme="minorHAnsi" w:cstheme="minorHAnsi"/>
          <w:szCs w:val="24"/>
        </w:rPr>
        <w:t>erm times are for education. This is the priority. Children and families have 175 days off school to spend time together, including weekends and school holidays. For this reason, schools will rightly prioritise attendance</w:t>
      </w:r>
      <w:r w:rsidR="00B81593">
        <w:rPr>
          <w:rFonts w:asciiTheme="minorHAnsi" w:hAnsiTheme="minorHAnsi" w:cstheme="minorHAnsi"/>
          <w:szCs w:val="24"/>
        </w:rPr>
        <w:t xml:space="preserve"> to school.</w:t>
      </w:r>
    </w:p>
    <w:p w14:paraId="69D79CFB" w14:textId="77777777" w:rsidR="00592E8C" w:rsidRPr="0052079C" w:rsidRDefault="00592E8C" w:rsidP="00592E8C">
      <w:pPr>
        <w:spacing w:line="276" w:lineRule="auto"/>
        <w:rPr>
          <w:rFonts w:asciiTheme="minorHAnsi" w:hAnsiTheme="minorHAnsi" w:cstheme="minorHAnsi"/>
          <w:szCs w:val="24"/>
        </w:rPr>
      </w:pPr>
    </w:p>
    <w:p w14:paraId="0FAE2978" w14:textId="77777777" w:rsidR="00592E8C" w:rsidRPr="0052079C" w:rsidRDefault="00592E8C" w:rsidP="00592E8C">
      <w:pPr>
        <w:spacing w:line="276" w:lineRule="auto"/>
        <w:rPr>
          <w:rFonts w:asciiTheme="minorHAnsi" w:hAnsiTheme="minorHAnsi" w:cstheme="minorHAnsi"/>
          <w:szCs w:val="24"/>
        </w:rPr>
      </w:pPr>
      <w:r w:rsidRPr="0052079C">
        <w:rPr>
          <w:rFonts w:asciiTheme="minorHAnsi" w:hAnsiTheme="minorHAnsi" w:cstheme="minorHAnsi"/>
          <w:szCs w:val="24"/>
        </w:rPr>
        <w:t>If an event can reasonably be scheduled outside of term time, it would not be normal to authorise absence. Absence during term time for holidays is therefore not considered an exceptional circumstance.</w:t>
      </w:r>
    </w:p>
    <w:p w14:paraId="2779A3BB" w14:textId="77777777" w:rsidR="00592E8C" w:rsidRPr="0052079C" w:rsidRDefault="00592E8C" w:rsidP="00592E8C">
      <w:pPr>
        <w:spacing w:line="276" w:lineRule="auto"/>
        <w:rPr>
          <w:rFonts w:asciiTheme="minorHAnsi" w:hAnsiTheme="minorHAnsi" w:cstheme="minorHAnsi"/>
          <w:szCs w:val="24"/>
        </w:rPr>
      </w:pPr>
    </w:p>
    <w:p w14:paraId="008B0D30" w14:textId="77777777" w:rsidR="00592E8C" w:rsidRDefault="00592E8C" w:rsidP="00592E8C">
      <w:pPr>
        <w:spacing w:line="276" w:lineRule="auto"/>
        <w:rPr>
          <w:rFonts w:asciiTheme="minorHAnsi" w:hAnsiTheme="minorHAnsi" w:cstheme="minorHAnsi"/>
          <w:szCs w:val="24"/>
        </w:rPr>
      </w:pPr>
      <w:r w:rsidRPr="0052079C">
        <w:rPr>
          <w:rFonts w:asciiTheme="minorHAnsi" w:hAnsiTheme="minorHAnsi" w:cstheme="minorHAnsi"/>
          <w:szCs w:val="24"/>
        </w:rPr>
        <w:t xml:space="preserve">The considerations that the school will ascertain whether the request is because of an exceptional circumstance are outlined below: </w:t>
      </w:r>
    </w:p>
    <w:p w14:paraId="71858C27" w14:textId="77777777" w:rsidR="00592E8C" w:rsidRPr="0052079C" w:rsidRDefault="00592E8C" w:rsidP="00592E8C">
      <w:pPr>
        <w:spacing w:line="276" w:lineRule="auto"/>
        <w:rPr>
          <w:rFonts w:asciiTheme="minorHAnsi" w:hAnsiTheme="minorHAnsi" w:cstheme="minorHAnsi"/>
          <w:szCs w:val="24"/>
        </w:rPr>
      </w:pPr>
    </w:p>
    <w:p w14:paraId="2B5EAA55" w14:textId="77777777" w:rsidR="00592E8C" w:rsidRPr="0052079C" w:rsidRDefault="00592E8C" w:rsidP="00592E8C">
      <w:pPr>
        <w:pStyle w:val="ListParagraph"/>
        <w:numPr>
          <w:ilvl w:val="0"/>
          <w:numId w:val="38"/>
        </w:numPr>
        <w:rPr>
          <w:rFonts w:asciiTheme="minorHAnsi" w:hAnsiTheme="minorHAnsi" w:cstheme="minorHAnsi"/>
          <w:szCs w:val="24"/>
        </w:rPr>
      </w:pPr>
      <w:r w:rsidRPr="0052079C">
        <w:rPr>
          <w:rFonts w:asciiTheme="minorHAnsi" w:hAnsiTheme="minorHAnsi" w:cstheme="minorHAnsi"/>
          <w:szCs w:val="24"/>
        </w:rPr>
        <w:t xml:space="preserve">Where a parent or child is experiencing a life limiting illness </w:t>
      </w:r>
    </w:p>
    <w:p w14:paraId="69B94F20" w14:textId="77777777" w:rsidR="00592E8C" w:rsidRPr="0052079C" w:rsidRDefault="00592E8C" w:rsidP="00592E8C">
      <w:pPr>
        <w:pStyle w:val="ListParagraph"/>
        <w:numPr>
          <w:ilvl w:val="0"/>
          <w:numId w:val="38"/>
        </w:numPr>
        <w:rPr>
          <w:rFonts w:asciiTheme="minorHAnsi" w:hAnsiTheme="minorHAnsi" w:cstheme="minorHAnsi"/>
          <w:szCs w:val="24"/>
        </w:rPr>
      </w:pPr>
      <w:r w:rsidRPr="0052079C">
        <w:rPr>
          <w:rFonts w:asciiTheme="minorHAnsi" w:hAnsiTheme="minorHAnsi" w:cstheme="minorHAnsi"/>
          <w:szCs w:val="24"/>
        </w:rPr>
        <w:t>Absences to visit family members are also not usually granted during term time if they could be scheduled for holiday periods outside school hours. Children may however need time to visit seriously ill relatives</w:t>
      </w:r>
    </w:p>
    <w:p w14:paraId="051D6D13" w14:textId="77777777" w:rsidR="00592E8C" w:rsidRPr="0052079C" w:rsidRDefault="00592E8C" w:rsidP="00592E8C">
      <w:pPr>
        <w:pStyle w:val="ListParagraph"/>
        <w:numPr>
          <w:ilvl w:val="0"/>
          <w:numId w:val="38"/>
        </w:numPr>
        <w:rPr>
          <w:rFonts w:asciiTheme="minorHAnsi" w:hAnsiTheme="minorHAnsi" w:cstheme="minorHAnsi"/>
          <w:szCs w:val="24"/>
        </w:rPr>
      </w:pPr>
      <w:r w:rsidRPr="0052079C">
        <w:rPr>
          <w:rFonts w:asciiTheme="minorHAnsi" w:hAnsiTheme="minorHAnsi" w:cstheme="minorHAnsi"/>
          <w:szCs w:val="24"/>
        </w:rPr>
        <w:t xml:space="preserve">Families may need time to recover from trauma, crisis or bereavement involving an immediate relative, i.e.: parent, guardian, carer, sibling, or grandparent </w:t>
      </w:r>
    </w:p>
    <w:p w14:paraId="54EE1B56" w14:textId="77777777" w:rsidR="00592E8C" w:rsidRPr="0052079C" w:rsidRDefault="00592E8C" w:rsidP="00592E8C">
      <w:pPr>
        <w:pStyle w:val="ListParagraph"/>
        <w:numPr>
          <w:ilvl w:val="0"/>
          <w:numId w:val="38"/>
        </w:numPr>
        <w:rPr>
          <w:rFonts w:asciiTheme="minorHAnsi" w:hAnsiTheme="minorHAnsi" w:cstheme="minorHAnsi"/>
          <w:szCs w:val="24"/>
        </w:rPr>
      </w:pPr>
      <w:r w:rsidRPr="0052079C">
        <w:rPr>
          <w:rFonts w:asciiTheme="minorHAnsi" w:hAnsiTheme="minorHAnsi" w:cstheme="minorHAnsi"/>
          <w:szCs w:val="24"/>
        </w:rPr>
        <w:t>Absence for a bereavement of a close family member, is usually considered an exceptional circumstance but for the funeral service only, not extended leave</w:t>
      </w:r>
    </w:p>
    <w:p w14:paraId="4D9B9D3D" w14:textId="77777777" w:rsidR="00592E8C" w:rsidRPr="0052079C" w:rsidRDefault="00592E8C" w:rsidP="00592E8C">
      <w:pPr>
        <w:pStyle w:val="ListParagraph"/>
        <w:numPr>
          <w:ilvl w:val="0"/>
          <w:numId w:val="38"/>
        </w:numPr>
        <w:rPr>
          <w:rFonts w:asciiTheme="minorHAnsi" w:hAnsiTheme="minorHAnsi" w:cstheme="minorHAnsi"/>
          <w:szCs w:val="24"/>
        </w:rPr>
      </w:pPr>
      <w:r w:rsidRPr="0052079C">
        <w:rPr>
          <w:rFonts w:asciiTheme="minorHAnsi" w:hAnsiTheme="minorHAnsi" w:cstheme="minorHAnsi"/>
          <w:szCs w:val="24"/>
        </w:rPr>
        <w:t xml:space="preserve">Absences for important religious observances, civil or ceremonial activity are often considered but only for the ceremony and travelling time, not extended leave. This is intended for </w:t>
      </w:r>
      <w:r>
        <w:rPr>
          <w:rFonts w:asciiTheme="minorHAnsi" w:hAnsiTheme="minorHAnsi" w:cstheme="minorHAnsi"/>
          <w:szCs w:val="24"/>
        </w:rPr>
        <w:t xml:space="preserve">a </w:t>
      </w:r>
      <w:r w:rsidRPr="0052079C">
        <w:rPr>
          <w:rFonts w:asciiTheme="minorHAnsi" w:hAnsiTheme="minorHAnsi" w:cstheme="minorHAnsi"/>
          <w:szCs w:val="24"/>
        </w:rPr>
        <w:t>one-off situation rather than regular recurring events</w:t>
      </w:r>
    </w:p>
    <w:p w14:paraId="65EC15AF" w14:textId="77777777" w:rsidR="00592E8C" w:rsidRPr="0052079C" w:rsidRDefault="00592E8C" w:rsidP="00592E8C">
      <w:pPr>
        <w:pStyle w:val="ListParagraph"/>
        <w:numPr>
          <w:ilvl w:val="0"/>
          <w:numId w:val="38"/>
        </w:numPr>
        <w:rPr>
          <w:rFonts w:asciiTheme="minorHAnsi" w:hAnsiTheme="minorHAnsi" w:cstheme="minorHAnsi"/>
          <w:szCs w:val="24"/>
        </w:rPr>
      </w:pPr>
      <w:r w:rsidRPr="0052079C">
        <w:rPr>
          <w:rFonts w:asciiTheme="minorHAnsi" w:hAnsiTheme="minorHAnsi" w:cstheme="minorHAnsi"/>
          <w:szCs w:val="24"/>
        </w:rPr>
        <w:t>The needs of families of service personnel will be considered if they are returning from long operational tours that prevent contact during scheduled holiday time</w:t>
      </w:r>
      <w:r w:rsidR="004C1272">
        <w:rPr>
          <w:rFonts w:asciiTheme="minorHAnsi" w:hAnsiTheme="minorHAnsi" w:cstheme="minorHAnsi"/>
          <w:szCs w:val="24"/>
        </w:rPr>
        <w:t>s</w:t>
      </w:r>
      <w:r w:rsidRPr="0052079C">
        <w:rPr>
          <w:rFonts w:asciiTheme="minorHAnsi" w:hAnsiTheme="minorHAnsi" w:cstheme="minorHAnsi"/>
          <w:szCs w:val="24"/>
        </w:rPr>
        <w:t xml:space="preserve"> </w:t>
      </w:r>
    </w:p>
    <w:p w14:paraId="2D08C353" w14:textId="77777777" w:rsidR="000D656D" w:rsidRDefault="000D656D" w:rsidP="00592E8C">
      <w:pPr>
        <w:spacing w:line="276" w:lineRule="auto"/>
        <w:rPr>
          <w:rFonts w:asciiTheme="minorHAnsi" w:hAnsiTheme="minorHAnsi" w:cstheme="minorHAnsi"/>
          <w:szCs w:val="24"/>
        </w:rPr>
      </w:pPr>
    </w:p>
    <w:p w14:paraId="443A1E72" w14:textId="77777777" w:rsidR="00592E8C" w:rsidRPr="0052079C" w:rsidRDefault="00592E8C" w:rsidP="00592E8C">
      <w:pPr>
        <w:spacing w:line="276" w:lineRule="auto"/>
        <w:rPr>
          <w:rFonts w:asciiTheme="minorHAnsi" w:hAnsiTheme="minorHAnsi"/>
          <w:szCs w:val="24"/>
        </w:rPr>
      </w:pPr>
      <w:r w:rsidRPr="0052079C">
        <w:rPr>
          <w:rFonts w:asciiTheme="minorHAnsi" w:hAnsiTheme="minorHAnsi" w:cstheme="minorHAnsi"/>
          <w:szCs w:val="24"/>
        </w:rPr>
        <w:t xml:space="preserve">Any examples provided are illustrative rather than exhaustive. The fundamental principles for defining ‘exceptional’ are rare, significant, unavoidable, and short. By ‘unavoidable’ we </w:t>
      </w:r>
      <w:r w:rsidRPr="0052079C">
        <w:rPr>
          <w:rFonts w:asciiTheme="minorHAnsi" w:hAnsiTheme="minorHAnsi"/>
          <w:szCs w:val="24"/>
        </w:rPr>
        <w:t xml:space="preserve">mean an </w:t>
      </w:r>
      <w:r w:rsidR="008C1AC1">
        <w:rPr>
          <w:rFonts w:asciiTheme="minorHAnsi" w:hAnsiTheme="minorHAnsi"/>
          <w:szCs w:val="24"/>
        </w:rPr>
        <w:t xml:space="preserve">essential </w:t>
      </w:r>
      <w:r w:rsidRPr="0052079C">
        <w:rPr>
          <w:rFonts w:asciiTheme="minorHAnsi" w:hAnsiTheme="minorHAnsi"/>
          <w:szCs w:val="24"/>
        </w:rPr>
        <w:t xml:space="preserve">event that could not so reasonably be scheduled at another time. </w:t>
      </w:r>
    </w:p>
    <w:p w14:paraId="04AEC659" w14:textId="77777777" w:rsidR="00592E8C" w:rsidRDefault="00592E8C" w:rsidP="00592E8C">
      <w:pPr>
        <w:spacing w:line="360" w:lineRule="auto"/>
        <w:jc w:val="both"/>
        <w:rPr>
          <w:rFonts w:asciiTheme="minorHAnsi" w:eastAsia="Times New Roman" w:hAnsiTheme="minorHAnsi" w:cstheme="minorHAnsi"/>
          <w:b/>
          <w:bCs/>
          <w:szCs w:val="24"/>
        </w:rPr>
      </w:pPr>
    </w:p>
    <w:p w14:paraId="3FFBEA05" w14:textId="77777777" w:rsidR="00592E8C" w:rsidRDefault="00592E8C" w:rsidP="00592E8C">
      <w:pPr>
        <w:spacing w:line="360" w:lineRule="auto"/>
        <w:jc w:val="both"/>
        <w:rPr>
          <w:rFonts w:asciiTheme="minorHAnsi" w:eastAsia="Times New Roman" w:hAnsiTheme="minorHAnsi" w:cstheme="minorHAnsi"/>
          <w:b/>
          <w:bCs/>
          <w:szCs w:val="24"/>
        </w:rPr>
      </w:pPr>
      <w:bookmarkStart w:id="7" w:name="_Hlk143507876"/>
      <w:r>
        <w:rPr>
          <w:rFonts w:asciiTheme="minorHAnsi" w:eastAsia="Times New Roman" w:hAnsiTheme="minorHAnsi" w:cstheme="minorHAnsi"/>
          <w:b/>
          <w:bCs/>
          <w:szCs w:val="24"/>
        </w:rPr>
        <w:t>Procedure for potential CME</w:t>
      </w:r>
    </w:p>
    <w:bookmarkEnd w:id="7"/>
    <w:p w14:paraId="3E4DA9AB" w14:textId="77777777" w:rsidR="005204A5" w:rsidRDefault="005204A5" w:rsidP="005204A5">
      <w:pPr>
        <w:spacing w:line="276" w:lineRule="auto"/>
        <w:jc w:val="both"/>
        <w:rPr>
          <w:rFonts w:asciiTheme="minorHAnsi" w:eastAsia="Times New Roman" w:hAnsiTheme="minorHAnsi" w:cstheme="minorHAnsi"/>
          <w:szCs w:val="24"/>
        </w:rPr>
      </w:pPr>
      <w:r w:rsidRPr="005204A5">
        <w:rPr>
          <w:rFonts w:asciiTheme="minorHAnsi" w:eastAsia="Times New Roman" w:hAnsiTheme="minorHAnsi" w:cstheme="minorHAnsi"/>
          <w:szCs w:val="24"/>
        </w:rPr>
        <w:t>If a school believes a child or family have gone missing, they should NOT remove any child from their roll without first completing the CME checklist procedures found in the Welsh Government Guidance below</w:t>
      </w:r>
      <w:r>
        <w:rPr>
          <w:rFonts w:asciiTheme="minorHAnsi" w:eastAsia="Times New Roman" w:hAnsiTheme="minorHAnsi" w:cstheme="minorHAnsi"/>
          <w:szCs w:val="24"/>
        </w:rPr>
        <w:t xml:space="preserve"> – Appendix 9 and the</w:t>
      </w:r>
      <w:r w:rsidR="008C1AC1">
        <w:rPr>
          <w:rFonts w:asciiTheme="minorHAnsi" w:eastAsia="Times New Roman" w:hAnsiTheme="minorHAnsi" w:cstheme="minorHAnsi"/>
          <w:szCs w:val="24"/>
        </w:rPr>
        <w:t>n</w:t>
      </w:r>
      <w:r>
        <w:rPr>
          <w:rFonts w:asciiTheme="minorHAnsi" w:eastAsia="Times New Roman" w:hAnsiTheme="minorHAnsi" w:cstheme="minorHAnsi"/>
          <w:szCs w:val="24"/>
        </w:rPr>
        <w:t xml:space="preserve"> referring to the Inclusion Team for support </w:t>
      </w:r>
      <w:bookmarkStart w:id="8" w:name="_Hlk143503695"/>
      <w:r>
        <w:rPr>
          <w:rFonts w:asciiTheme="minorHAnsi" w:eastAsia="Times New Roman" w:hAnsiTheme="minorHAnsi" w:cstheme="minorHAnsi"/>
          <w:szCs w:val="24"/>
        </w:rPr>
        <w:t xml:space="preserve">- </w:t>
      </w:r>
      <w:hyperlink r:id="rId15" w:history="1">
        <w:r w:rsidRPr="00DB6539">
          <w:rPr>
            <w:rStyle w:val="Hyperlink"/>
            <w:rFonts w:asciiTheme="minorHAnsi" w:eastAsia="Times New Roman" w:hAnsiTheme="minorHAnsi" w:cstheme="minorHAnsi"/>
            <w:szCs w:val="24"/>
          </w:rPr>
          <w:t>Inclusionteamreferrals@valeofglamorgan.gov.uk</w:t>
        </w:r>
      </w:hyperlink>
      <w:bookmarkEnd w:id="8"/>
    </w:p>
    <w:p w14:paraId="4472D585" w14:textId="77777777" w:rsidR="005204A5" w:rsidRPr="005204A5" w:rsidRDefault="005204A5" w:rsidP="005204A5">
      <w:pPr>
        <w:spacing w:line="276" w:lineRule="auto"/>
        <w:jc w:val="both"/>
        <w:rPr>
          <w:rFonts w:asciiTheme="minorHAnsi" w:eastAsia="Times New Roman" w:hAnsiTheme="minorHAnsi" w:cstheme="minorHAnsi"/>
          <w:szCs w:val="24"/>
        </w:rPr>
      </w:pPr>
    </w:p>
    <w:p w14:paraId="04762557" w14:textId="77777777" w:rsidR="00592E8C" w:rsidRDefault="006A75DB" w:rsidP="00592E8C">
      <w:pPr>
        <w:spacing w:line="360" w:lineRule="auto"/>
        <w:jc w:val="both"/>
        <w:rPr>
          <w:rFonts w:asciiTheme="minorHAnsi" w:hAnsiTheme="minorHAnsi" w:cstheme="minorHAnsi"/>
          <w:color w:val="0000FF"/>
          <w:u w:val="single"/>
        </w:rPr>
      </w:pPr>
      <w:hyperlink r:id="rId16" w:history="1">
        <w:r w:rsidR="00E92321" w:rsidRPr="00A75F9A">
          <w:rPr>
            <w:rFonts w:asciiTheme="minorHAnsi" w:hAnsiTheme="minorHAnsi" w:cstheme="minorHAnsi"/>
            <w:color w:val="0000FF"/>
            <w:u w:val="single"/>
          </w:rPr>
          <w:t>statutory-guidance-help-prevent-children-young-people-missing-education.pdf (gov.wales)</w:t>
        </w:r>
      </w:hyperlink>
    </w:p>
    <w:p w14:paraId="43831BCC" w14:textId="77777777" w:rsidR="00571794" w:rsidRDefault="00571794" w:rsidP="00592E8C">
      <w:pPr>
        <w:spacing w:line="360" w:lineRule="auto"/>
        <w:jc w:val="both"/>
        <w:rPr>
          <w:rFonts w:asciiTheme="minorHAnsi" w:hAnsiTheme="minorHAnsi" w:cstheme="minorHAnsi"/>
          <w:color w:val="0000FF"/>
          <w:u w:val="single"/>
        </w:rPr>
      </w:pPr>
    </w:p>
    <w:p w14:paraId="17CE4CDC" w14:textId="77777777" w:rsidR="00571794" w:rsidRDefault="00571794" w:rsidP="00571794">
      <w:pPr>
        <w:spacing w:line="276" w:lineRule="auto"/>
        <w:jc w:val="both"/>
        <w:rPr>
          <w:rFonts w:asciiTheme="minorHAnsi" w:hAnsiTheme="minorHAnsi" w:cstheme="minorHAnsi"/>
        </w:rPr>
      </w:pPr>
      <w:r w:rsidRPr="00571794">
        <w:rPr>
          <w:rFonts w:asciiTheme="minorHAnsi" w:hAnsiTheme="minorHAnsi" w:cstheme="minorHAnsi"/>
          <w:b/>
          <w:bCs/>
        </w:rPr>
        <w:t>Where a pupil is missing for 10 school days</w:t>
      </w:r>
      <w:r w:rsidRPr="00571794">
        <w:rPr>
          <w:rFonts w:asciiTheme="minorHAnsi" w:hAnsiTheme="minorHAnsi" w:cstheme="minorHAnsi"/>
        </w:rPr>
        <w:t>, the school should notify the V</w:t>
      </w:r>
      <w:r w:rsidR="00BA444D">
        <w:rPr>
          <w:rFonts w:asciiTheme="minorHAnsi" w:hAnsiTheme="minorHAnsi" w:cstheme="minorHAnsi"/>
        </w:rPr>
        <w:t>O</w:t>
      </w:r>
      <w:r w:rsidRPr="00571794">
        <w:rPr>
          <w:rFonts w:asciiTheme="minorHAnsi" w:hAnsiTheme="minorHAnsi" w:cstheme="minorHAnsi"/>
        </w:rPr>
        <w:t xml:space="preserve">G Inclusion Team on the tenth day of school absence. </w:t>
      </w:r>
      <w:r>
        <w:rPr>
          <w:rFonts w:asciiTheme="minorHAnsi" w:hAnsiTheme="minorHAnsi" w:cstheme="minorHAnsi"/>
        </w:rPr>
        <w:t xml:space="preserve">Email </w:t>
      </w:r>
      <w:r w:rsidRPr="00571794">
        <w:rPr>
          <w:rFonts w:asciiTheme="minorHAnsi" w:hAnsiTheme="minorHAnsi" w:cstheme="minorHAnsi"/>
        </w:rPr>
        <w:t xml:space="preserve">your completed ‘Children and Young People Missing Education’ Checklist to the </w:t>
      </w:r>
      <w:r>
        <w:rPr>
          <w:rFonts w:asciiTheme="minorHAnsi" w:hAnsiTheme="minorHAnsi" w:cstheme="minorHAnsi"/>
        </w:rPr>
        <w:t>Inclusion Team</w:t>
      </w:r>
      <w:r w:rsidRPr="00571794">
        <w:rPr>
          <w:rFonts w:asciiTheme="minorHAnsi" w:hAnsiTheme="minorHAnsi" w:cstheme="minorHAnsi"/>
        </w:rPr>
        <w:t xml:space="preserve"> to advise that the pupil is believed to be missing. Keep a copy </w:t>
      </w:r>
      <w:r w:rsidR="00455238">
        <w:rPr>
          <w:rFonts w:asciiTheme="minorHAnsi" w:hAnsiTheme="minorHAnsi" w:cstheme="minorHAnsi"/>
        </w:rPr>
        <w:t xml:space="preserve">for </w:t>
      </w:r>
      <w:r w:rsidRPr="00571794">
        <w:rPr>
          <w:rFonts w:asciiTheme="minorHAnsi" w:hAnsiTheme="minorHAnsi" w:cstheme="minorHAnsi"/>
        </w:rPr>
        <w:t>school</w:t>
      </w:r>
      <w:r w:rsidR="00455238">
        <w:rPr>
          <w:rFonts w:asciiTheme="minorHAnsi" w:hAnsiTheme="minorHAnsi" w:cstheme="minorHAnsi"/>
        </w:rPr>
        <w:t xml:space="preserve"> records and update your My Concern system. </w:t>
      </w:r>
    </w:p>
    <w:p w14:paraId="60674F0A" w14:textId="77777777" w:rsidR="00571794" w:rsidRDefault="00571794" w:rsidP="00571794">
      <w:pPr>
        <w:spacing w:line="276" w:lineRule="auto"/>
        <w:jc w:val="both"/>
        <w:rPr>
          <w:rFonts w:asciiTheme="minorHAnsi" w:hAnsiTheme="minorHAnsi" w:cstheme="minorHAnsi"/>
        </w:rPr>
      </w:pPr>
    </w:p>
    <w:p w14:paraId="76501888" w14:textId="77777777" w:rsidR="00571794" w:rsidRPr="00571794" w:rsidRDefault="00571794" w:rsidP="00571794">
      <w:pPr>
        <w:spacing w:line="276" w:lineRule="auto"/>
        <w:jc w:val="both"/>
        <w:rPr>
          <w:rFonts w:asciiTheme="minorHAnsi" w:eastAsia="Times New Roman" w:hAnsiTheme="minorHAnsi" w:cstheme="minorHAnsi"/>
          <w:szCs w:val="24"/>
        </w:rPr>
      </w:pPr>
      <w:r>
        <w:rPr>
          <w:rFonts w:asciiTheme="minorHAnsi" w:hAnsiTheme="minorHAnsi" w:cstheme="minorHAnsi"/>
        </w:rPr>
        <w:t>The school and the V</w:t>
      </w:r>
      <w:r w:rsidR="00BA444D">
        <w:rPr>
          <w:rFonts w:asciiTheme="minorHAnsi" w:hAnsiTheme="minorHAnsi" w:cstheme="minorHAnsi"/>
        </w:rPr>
        <w:t>O</w:t>
      </w:r>
      <w:r>
        <w:rPr>
          <w:rFonts w:asciiTheme="minorHAnsi" w:hAnsiTheme="minorHAnsi" w:cstheme="minorHAnsi"/>
        </w:rPr>
        <w:t>G Inclusion Team will then work in partnership to locate and ensure the safety of the pupil.</w:t>
      </w:r>
    </w:p>
    <w:p w14:paraId="79CA1ACE" w14:textId="77777777" w:rsidR="00B64A76" w:rsidRDefault="00B64A76" w:rsidP="00B64A76">
      <w:pPr>
        <w:spacing w:line="360" w:lineRule="auto"/>
        <w:jc w:val="both"/>
        <w:rPr>
          <w:rFonts w:asciiTheme="minorHAnsi" w:eastAsia="Times New Roman" w:hAnsiTheme="minorHAnsi" w:cstheme="minorHAnsi"/>
          <w:b/>
          <w:bCs/>
          <w:szCs w:val="24"/>
        </w:rPr>
      </w:pPr>
    </w:p>
    <w:p w14:paraId="59734559" w14:textId="77777777" w:rsidR="00571794" w:rsidRPr="00571794" w:rsidRDefault="00571794" w:rsidP="00571794">
      <w:pPr>
        <w:spacing w:line="360" w:lineRule="auto"/>
        <w:jc w:val="both"/>
        <w:rPr>
          <w:rFonts w:asciiTheme="minorHAnsi" w:eastAsia="Times New Roman" w:hAnsiTheme="minorHAnsi" w:cstheme="minorHAnsi"/>
          <w:b/>
          <w:bCs/>
          <w:szCs w:val="24"/>
        </w:rPr>
      </w:pPr>
      <w:r>
        <w:rPr>
          <w:rFonts w:asciiTheme="minorHAnsi" w:eastAsia="Times New Roman" w:hAnsiTheme="minorHAnsi" w:cstheme="minorHAnsi"/>
          <w:b/>
          <w:bCs/>
          <w:szCs w:val="24"/>
        </w:rPr>
        <w:t xml:space="preserve">Procedure for potential CME - </w:t>
      </w:r>
      <w:r w:rsidRPr="00571794">
        <w:rPr>
          <w:rFonts w:asciiTheme="minorHAnsi" w:hAnsiTheme="minorHAnsi" w:cstheme="minorHAnsi"/>
          <w:b/>
          <w:bCs/>
        </w:rPr>
        <w:t xml:space="preserve">Children and Young People at Risk </w:t>
      </w:r>
    </w:p>
    <w:p w14:paraId="3638528E" w14:textId="77777777" w:rsidR="00571794" w:rsidRPr="00571794" w:rsidRDefault="00571794" w:rsidP="00571794">
      <w:pPr>
        <w:spacing w:line="276" w:lineRule="auto"/>
        <w:jc w:val="both"/>
        <w:rPr>
          <w:rFonts w:asciiTheme="minorHAnsi" w:hAnsiTheme="minorHAnsi" w:cstheme="minorHAnsi"/>
        </w:rPr>
      </w:pPr>
      <w:r w:rsidRPr="00571794">
        <w:rPr>
          <w:rFonts w:asciiTheme="minorHAnsi" w:hAnsiTheme="minorHAnsi" w:cstheme="minorHAnsi"/>
        </w:rPr>
        <w:t>If the child is the subject of a Child Protection Plan and</w:t>
      </w:r>
      <w:r w:rsidR="004C1272">
        <w:rPr>
          <w:rFonts w:asciiTheme="minorHAnsi" w:hAnsiTheme="minorHAnsi" w:cstheme="minorHAnsi"/>
        </w:rPr>
        <w:t xml:space="preserve"> </w:t>
      </w:r>
      <w:r w:rsidRPr="00571794">
        <w:rPr>
          <w:rFonts w:asciiTheme="minorHAnsi" w:hAnsiTheme="minorHAnsi" w:cstheme="minorHAnsi"/>
        </w:rPr>
        <w:t>/</w:t>
      </w:r>
      <w:r w:rsidR="004C1272">
        <w:rPr>
          <w:rFonts w:asciiTheme="minorHAnsi" w:hAnsiTheme="minorHAnsi" w:cstheme="minorHAnsi"/>
        </w:rPr>
        <w:t xml:space="preserve"> </w:t>
      </w:r>
      <w:r w:rsidRPr="00571794">
        <w:rPr>
          <w:rFonts w:asciiTheme="minorHAnsi" w:hAnsiTheme="minorHAnsi" w:cstheme="minorHAnsi"/>
        </w:rPr>
        <w:t xml:space="preserve">or is a looked-after child, the school should notify the Social Services Key Worker within the first 24 hours of the unauthorised absence if no home contact can be made. </w:t>
      </w:r>
    </w:p>
    <w:p w14:paraId="29C3E8A7" w14:textId="77777777" w:rsidR="00571794" w:rsidRPr="00571794" w:rsidRDefault="00571794" w:rsidP="00571794">
      <w:pPr>
        <w:spacing w:line="276" w:lineRule="auto"/>
        <w:jc w:val="both"/>
        <w:rPr>
          <w:rFonts w:asciiTheme="minorHAnsi" w:hAnsiTheme="minorHAnsi" w:cstheme="minorHAnsi"/>
        </w:rPr>
      </w:pPr>
    </w:p>
    <w:p w14:paraId="5BC12B0E" w14:textId="77777777" w:rsidR="00571794" w:rsidRPr="00571794" w:rsidRDefault="00571794" w:rsidP="00571794">
      <w:pPr>
        <w:spacing w:line="276" w:lineRule="auto"/>
        <w:jc w:val="both"/>
        <w:rPr>
          <w:rFonts w:asciiTheme="minorHAnsi" w:hAnsiTheme="minorHAnsi" w:cstheme="minorHAnsi"/>
        </w:rPr>
      </w:pPr>
      <w:r w:rsidRPr="00571794">
        <w:rPr>
          <w:rFonts w:asciiTheme="minorHAnsi" w:hAnsiTheme="minorHAnsi" w:cstheme="minorHAnsi"/>
        </w:rPr>
        <w:t>Where it is otherwise suspected or known that a child or young person is at potential risk of harm, or where the school has information or reason to suspect the child has been a victim of criminal activity, the school should notify Social Care Services and</w:t>
      </w:r>
      <w:r w:rsidR="004C1272">
        <w:rPr>
          <w:rFonts w:asciiTheme="minorHAnsi" w:hAnsiTheme="minorHAnsi" w:cstheme="minorHAnsi"/>
        </w:rPr>
        <w:t xml:space="preserve"> </w:t>
      </w:r>
      <w:r w:rsidRPr="00571794">
        <w:rPr>
          <w:rFonts w:asciiTheme="minorHAnsi" w:hAnsiTheme="minorHAnsi" w:cstheme="minorHAnsi"/>
        </w:rPr>
        <w:t>/</w:t>
      </w:r>
      <w:r w:rsidR="004C1272">
        <w:rPr>
          <w:rFonts w:asciiTheme="minorHAnsi" w:hAnsiTheme="minorHAnsi" w:cstheme="minorHAnsi"/>
        </w:rPr>
        <w:t xml:space="preserve"> </w:t>
      </w:r>
      <w:r w:rsidRPr="00571794">
        <w:rPr>
          <w:rFonts w:asciiTheme="minorHAnsi" w:hAnsiTheme="minorHAnsi" w:cstheme="minorHAnsi"/>
        </w:rPr>
        <w:t>or the V</w:t>
      </w:r>
      <w:r w:rsidR="00BA444D">
        <w:rPr>
          <w:rFonts w:asciiTheme="minorHAnsi" w:hAnsiTheme="minorHAnsi" w:cstheme="minorHAnsi"/>
        </w:rPr>
        <w:t>O</w:t>
      </w:r>
      <w:r w:rsidRPr="00571794">
        <w:rPr>
          <w:rFonts w:asciiTheme="minorHAnsi" w:hAnsiTheme="minorHAnsi" w:cstheme="minorHAnsi"/>
        </w:rPr>
        <w:t>G Safeguarding Team and Police Child Protection Team immediately; and inform the V</w:t>
      </w:r>
      <w:r w:rsidR="00BA444D">
        <w:rPr>
          <w:rFonts w:asciiTheme="minorHAnsi" w:hAnsiTheme="minorHAnsi" w:cstheme="minorHAnsi"/>
        </w:rPr>
        <w:t>O</w:t>
      </w:r>
      <w:r w:rsidRPr="00571794">
        <w:rPr>
          <w:rFonts w:asciiTheme="minorHAnsi" w:hAnsiTheme="minorHAnsi" w:cstheme="minorHAnsi"/>
        </w:rPr>
        <w:t>G Inclusion Team as soon as possible afterwards.</w:t>
      </w:r>
    </w:p>
    <w:p w14:paraId="1C9D9081" w14:textId="77777777" w:rsidR="00B64A76" w:rsidRDefault="00B64A76" w:rsidP="00592E8C">
      <w:pPr>
        <w:spacing w:line="360" w:lineRule="auto"/>
        <w:jc w:val="both"/>
        <w:rPr>
          <w:rFonts w:asciiTheme="minorHAnsi" w:eastAsia="Times New Roman" w:hAnsiTheme="minorHAnsi" w:cstheme="minorHAnsi"/>
          <w:b/>
          <w:bCs/>
          <w:szCs w:val="24"/>
        </w:rPr>
      </w:pPr>
    </w:p>
    <w:p w14:paraId="63BD653A" w14:textId="77777777" w:rsidR="005204A5" w:rsidRDefault="00592E8C" w:rsidP="00592E8C">
      <w:pPr>
        <w:spacing w:line="360" w:lineRule="auto"/>
        <w:jc w:val="both"/>
        <w:rPr>
          <w:rFonts w:asciiTheme="minorHAnsi" w:eastAsia="Times New Roman" w:hAnsiTheme="minorHAnsi" w:cstheme="minorHAnsi"/>
          <w:b/>
          <w:bCs/>
          <w:szCs w:val="24"/>
        </w:rPr>
      </w:pPr>
      <w:r>
        <w:rPr>
          <w:rFonts w:asciiTheme="minorHAnsi" w:eastAsia="Times New Roman" w:hAnsiTheme="minorHAnsi" w:cstheme="minorHAnsi"/>
          <w:b/>
          <w:bCs/>
          <w:szCs w:val="24"/>
        </w:rPr>
        <w:t xml:space="preserve">Procedure for </w:t>
      </w:r>
      <w:r w:rsidR="00A75F9A">
        <w:rPr>
          <w:rFonts w:asciiTheme="minorHAnsi" w:eastAsia="Times New Roman" w:hAnsiTheme="minorHAnsi" w:cstheme="minorHAnsi"/>
          <w:b/>
          <w:bCs/>
          <w:szCs w:val="24"/>
        </w:rPr>
        <w:t>supporting Elective Home Education (EHE) enquiries</w:t>
      </w:r>
    </w:p>
    <w:p w14:paraId="73E13D08" w14:textId="77777777" w:rsidR="009E7FC8" w:rsidRDefault="009E7FC8" w:rsidP="00571794">
      <w:pPr>
        <w:spacing w:line="276" w:lineRule="auto"/>
        <w:jc w:val="both"/>
        <w:rPr>
          <w:rFonts w:asciiTheme="minorHAnsi" w:eastAsia="Times New Roman" w:hAnsiTheme="minorHAnsi" w:cstheme="minorHAnsi"/>
          <w:szCs w:val="24"/>
        </w:rPr>
      </w:pPr>
      <w:r>
        <w:rPr>
          <w:rFonts w:asciiTheme="minorHAnsi" w:eastAsia="Times New Roman" w:hAnsiTheme="minorHAnsi" w:cstheme="minorHAnsi"/>
          <w:szCs w:val="24"/>
        </w:rPr>
        <w:t>There are many reasons for parents considering EHE. Sometimes it is due to philosophical / lifestyle decision. However, there are occasions when families consider this option due to unresolved issues in school or breakdown in relationships. We should be mindful of this and the potential impact on the pupil and family, the V</w:t>
      </w:r>
      <w:r w:rsidR="00BA444D">
        <w:rPr>
          <w:rFonts w:asciiTheme="minorHAnsi" w:eastAsia="Times New Roman" w:hAnsiTheme="minorHAnsi" w:cstheme="minorHAnsi"/>
          <w:szCs w:val="24"/>
        </w:rPr>
        <w:t>O</w:t>
      </w:r>
      <w:r>
        <w:rPr>
          <w:rFonts w:asciiTheme="minorHAnsi" w:eastAsia="Times New Roman" w:hAnsiTheme="minorHAnsi" w:cstheme="minorHAnsi"/>
          <w:szCs w:val="24"/>
        </w:rPr>
        <w:t xml:space="preserve">G Inclusion Team are happy to support schools and families if this is the case and work together to help resolve these issues. </w:t>
      </w:r>
    </w:p>
    <w:p w14:paraId="22EF4961" w14:textId="77777777" w:rsidR="009E7FC8" w:rsidRDefault="009E7FC8" w:rsidP="00571794">
      <w:pPr>
        <w:spacing w:line="276" w:lineRule="auto"/>
        <w:jc w:val="both"/>
        <w:rPr>
          <w:rFonts w:asciiTheme="minorHAnsi" w:eastAsia="Times New Roman" w:hAnsiTheme="minorHAnsi" w:cstheme="minorHAnsi"/>
          <w:szCs w:val="24"/>
        </w:rPr>
      </w:pPr>
    </w:p>
    <w:p w14:paraId="50DED040" w14:textId="77777777" w:rsidR="009E7FC8" w:rsidRDefault="00A75F9A" w:rsidP="00571794">
      <w:pPr>
        <w:spacing w:line="276" w:lineRule="auto"/>
        <w:jc w:val="both"/>
        <w:rPr>
          <w:rStyle w:val="Hyperlink"/>
          <w:rFonts w:asciiTheme="minorHAnsi" w:eastAsia="Times New Roman" w:hAnsiTheme="minorHAnsi" w:cstheme="minorHAnsi"/>
          <w:szCs w:val="24"/>
        </w:rPr>
      </w:pPr>
      <w:r>
        <w:rPr>
          <w:rFonts w:asciiTheme="minorHAnsi" w:eastAsia="Times New Roman" w:hAnsiTheme="minorHAnsi" w:cstheme="minorHAnsi"/>
          <w:szCs w:val="24"/>
        </w:rPr>
        <w:t xml:space="preserve">If a school is made aware that a </w:t>
      </w:r>
      <w:r w:rsidR="009E7FC8">
        <w:rPr>
          <w:rFonts w:asciiTheme="minorHAnsi" w:eastAsia="Times New Roman" w:hAnsiTheme="minorHAnsi" w:cstheme="minorHAnsi"/>
          <w:szCs w:val="24"/>
        </w:rPr>
        <w:t>parent</w:t>
      </w:r>
      <w:r>
        <w:rPr>
          <w:rFonts w:asciiTheme="minorHAnsi" w:eastAsia="Times New Roman" w:hAnsiTheme="minorHAnsi" w:cstheme="minorHAnsi"/>
          <w:szCs w:val="24"/>
        </w:rPr>
        <w:t>/carer is considering EHE</w:t>
      </w:r>
      <w:r w:rsidR="009E7FC8">
        <w:rPr>
          <w:rFonts w:asciiTheme="minorHAnsi" w:eastAsia="Times New Roman" w:hAnsiTheme="minorHAnsi" w:cstheme="minorHAnsi"/>
          <w:szCs w:val="24"/>
        </w:rPr>
        <w:t>, the school should refer to the Welsh Government Guidance below for guidance and contact the V</w:t>
      </w:r>
      <w:r w:rsidR="00BA444D">
        <w:rPr>
          <w:rFonts w:asciiTheme="minorHAnsi" w:eastAsia="Times New Roman" w:hAnsiTheme="minorHAnsi" w:cstheme="minorHAnsi"/>
          <w:szCs w:val="24"/>
        </w:rPr>
        <w:t>O</w:t>
      </w:r>
      <w:r w:rsidR="009E7FC8">
        <w:rPr>
          <w:rFonts w:asciiTheme="minorHAnsi" w:eastAsia="Times New Roman" w:hAnsiTheme="minorHAnsi" w:cstheme="minorHAnsi"/>
          <w:szCs w:val="24"/>
        </w:rPr>
        <w:t xml:space="preserve">G Inclusion Team at - </w:t>
      </w:r>
      <w:hyperlink r:id="rId17" w:history="1">
        <w:r w:rsidR="009E7FC8" w:rsidRPr="00DB6539">
          <w:rPr>
            <w:rStyle w:val="Hyperlink"/>
            <w:rFonts w:asciiTheme="minorHAnsi" w:eastAsia="Times New Roman" w:hAnsiTheme="minorHAnsi" w:cstheme="minorHAnsi"/>
            <w:szCs w:val="24"/>
          </w:rPr>
          <w:t>Inclusionteamreferrals@valeofglamorgan.gov.uk</w:t>
        </w:r>
      </w:hyperlink>
    </w:p>
    <w:p w14:paraId="0EE80211" w14:textId="77777777" w:rsidR="000D656D" w:rsidRPr="00A75F9A" w:rsidRDefault="000D656D" w:rsidP="00571794">
      <w:pPr>
        <w:spacing w:line="276" w:lineRule="auto"/>
        <w:jc w:val="both"/>
        <w:rPr>
          <w:rFonts w:asciiTheme="minorHAnsi" w:eastAsia="Times New Roman" w:hAnsiTheme="minorHAnsi" w:cstheme="minorHAnsi"/>
          <w:szCs w:val="24"/>
        </w:rPr>
      </w:pPr>
    </w:p>
    <w:p w14:paraId="75A3FF58" w14:textId="77777777" w:rsidR="00592E8C" w:rsidRPr="00A75F9A" w:rsidRDefault="006A75DB" w:rsidP="006E3F6A">
      <w:pPr>
        <w:spacing w:line="360" w:lineRule="auto"/>
        <w:jc w:val="both"/>
        <w:rPr>
          <w:rFonts w:asciiTheme="minorHAnsi" w:hAnsiTheme="minorHAnsi" w:cstheme="minorHAnsi"/>
        </w:rPr>
      </w:pPr>
      <w:hyperlink r:id="rId18" w:history="1">
        <w:r w:rsidR="00FB4100" w:rsidRPr="00A75F9A">
          <w:rPr>
            <w:rFonts w:asciiTheme="minorHAnsi" w:hAnsiTheme="minorHAnsi" w:cstheme="minorHAnsi"/>
            <w:color w:val="0000FF"/>
            <w:u w:val="single"/>
          </w:rPr>
          <w:t>Elective Home Education Guidance (gov.wales)</w:t>
        </w:r>
      </w:hyperlink>
    </w:p>
    <w:p w14:paraId="2F87C383" w14:textId="77777777" w:rsidR="00FB4100" w:rsidRPr="00A75F9A" w:rsidRDefault="006A75DB" w:rsidP="006E3F6A">
      <w:pPr>
        <w:spacing w:line="360" w:lineRule="auto"/>
        <w:jc w:val="both"/>
        <w:rPr>
          <w:rFonts w:asciiTheme="minorHAnsi" w:eastAsia="Times New Roman" w:hAnsiTheme="minorHAnsi" w:cstheme="minorHAnsi"/>
          <w:b/>
          <w:bCs/>
          <w:szCs w:val="24"/>
        </w:rPr>
      </w:pPr>
      <w:hyperlink r:id="rId19" w:history="1">
        <w:r w:rsidR="00FB4100" w:rsidRPr="00A75F9A">
          <w:rPr>
            <w:rFonts w:asciiTheme="minorHAnsi" w:hAnsiTheme="minorHAnsi" w:cstheme="minorHAnsi"/>
            <w:color w:val="0000FF"/>
            <w:u w:val="single"/>
          </w:rPr>
          <w:t>Home education: handbook for home educators [HTML] | GOV.WALES</w:t>
        </w:r>
      </w:hyperlink>
    </w:p>
    <w:bookmarkEnd w:id="5"/>
    <w:p w14:paraId="06644BD7" w14:textId="77777777" w:rsidR="006E3F6A" w:rsidRDefault="006E3F6A" w:rsidP="006227F2">
      <w:pPr>
        <w:shd w:val="clear" w:color="auto" w:fill="FFFFFF"/>
        <w:spacing w:after="120"/>
        <w:jc w:val="both"/>
        <w:rPr>
          <w:rFonts w:eastAsia="Times New Roman" w:cs="Arial"/>
          <w:b/>
          <w:bCs/>
          <w:color w:val="000000"/>
          <w:lang w:eastAsia="en-GB"/>
        </w:rPr>
      </w:pPr>
    </w:p>
    <w:p w14:paraId="50BE2303" w14:textId="77777777" w:rsidR="00EA54FD" w:rsidRDefault="00EA54FD" w:rsidP="006227F2">
      <w:pPr>
        <w:shd w:val="clear" w:color="auto" w:fill="FFFFFF"/>
        <w:spacing w:after="120"/>
        <w:jc w:val="both"/>
        <w:rPr>
          <w:rFonts w:eastAsia="Times New Roman" w:cs="Arial"/>
          <w:b/>
          <w:bCs/>
          <w:color w:val="000000"/>
          <w:lang w:eastAsia="en-GB"/>
        </w:rPr>
      </w:pPr>
    </w:p>
    <w:p w14:paraId="295214DD" w14:textId="77777777" w:rsidR="00EA54FD" w:rsidRDefault="00EA54FD" w:rsidP="006227F2">
      <w:pPr>
        <w:shd w:val="clear" w:color="auto" w:fill="FFFFFF"/>
        <w:spacing w:after="120"/>
        <w:jc w:val="both"/>
        <w:rPr>
          <w:rFonts w:eastAsia="Times New Roman" w:cs="Arial"/>
          <w:b/>
          <w:bCs/>
          <w:color w:val="000000"/>
          <w:lang w:eastAsia="en-GB"/>
        </w:rPr>
      </w:pPr>
    </w:p>
    <w:p w14:paraId="4CF735E8" w14:textId="77777777" w:rsidR="000D656D" w:rsidRDefault="000D656D" w:rsidP="006227F2">
      <w:pPr>
        <w:shd w:val="clear" w:color="auto" w:fill="FFFFFF"/>
        <w:spacing w:after="120"/>
        <w:jc w:val="both"/>
        <w:rPr>
          <w:rFonts w:eastAsia="Times New Roman" w:cs="Arial"/>
          <w:b/>
          <w:bCs/>
          <w:color w:val="000000"/>
          <w:lang w:eastAsia="en-GB"/>
        </w:rPr>
      </w:pPr>
    </w:p>
    <w:p w14:paraId="42DBD408" w14:textId="77777777" w:rsidR="000D656D" w:rsidRDefault="000D656D" w:rsidP="006227F2">
      <w:pPr>
        <w:shd w:val="clear" w:color="auto" w:fill="FFFFFF"/>
        <w:spacing w:after="120"/>
        <w:jc w:val="both"/>
        <w:rPr>
          <w:rFonts w:eastAsia="Times New Roman" w:cs="Arial"/>
          <w:b/>
          <w:bCs/>
          <w:color w:val="000000"/>
          <w:lang w:eastAsia="en-GB"/>
        </w:rPr>
      </w:pPr>
    </w:p>
    <w:p w14:paraId="06620D14" w14:textId="77777777" w:rsidR="006227F2" w:rsidRPr="003C1DDE" w:rsidRDefault="006227F2" w:rsidP="003C1DDE">
      <w:pPr>
        <w:shd w:val="clear" w:color="auto" w:fill="FFFFFF"/>
        <w:spacing w:after="120" w:line="276" w:lineRule="auto"/>
        <w:jc w:val="both"/>
        <w:rPr>
          <w:rFonts w:asciiTheme="minorHAnsi" w:eastAsia="Times New Roman" w:hAnsiTheme="minorHAnsi" w:cstheme="minorHAnsi"/>
          <w:b/>
          <w:bCs/>
          <w:color w:val="000000"/>
          <w:lang w:eastAsia="en-GB"/>
        </w:rPr>
      </w:pPr>
      <w:r w:rsidRPr="003C1DDE">
        <w:rPr>
          <w:rFonts w:asciiTheme="minorHAnsi" w:eastAsia="Times New Roman" w:hAnsiTheme="minorHAnsi" w:cstheme="minorHAnsi"/>
          <w:b/>
          <w:bCs/>
          <w:color w:val="000000"/>
          <w:lang w:eastAsia="en-GB"/>
        </w:rPr>
        <w:t>Reduced timetables</w:t>
      </w:r>
      <w:r w:rsidR="003C1DDE" w:rsidRPr="003C1DDE">
        <w:rPr>
          <w:rFonts w:asciiTheme="minorHAnsi" w:eastAsia="Times New Roman" w:hAnsiTheme="minorHAnsi" w:cstheme="minorHAnsi"/>
          <w:b/>
          <w:bCs/>
          <w:color w:val="000000"/>
          <w:lang w:eastAsia="en-GB"/>
        </w:rPr>
        <w:t xml:space="preserve"> / PSPs</w:t>
      </w:r>
      <w:r w:rsidRPr="003C1DDE">
        <w:rPr>
          <w:rFonts w:asciiTheme="minorHAnsi" w:eastAsia="Times New Roman" w:hAnsiTheme="minorHAnsi" w:cstheme="minorHAnsi"/>
          <w:b/>
          <w:bCs/>
          <w:color w:val="000000"/>
          <w:lang w:eastAsia="en-GB"/>
        </w:rPr>
        <w:t xml:space="preserve">: </w:t>
      </w:r>
    </w:p>
    <w:p w14:paraId="7A9C6764" w14:textId="77777777" w:rsidR="00EA54FD" w:rsidRPr="004C1272" w:rsidRDefault="006227F2" w:rsidP="004C1272">
      <w:pPr>
        <w:spacing w:line="276" w:lineRule="auto"/>
        <w:jc w:val="both"/>
        <w:rPr>
          <w:rFonts w:asciiTheme="minorHAnsi" w:hAnsiTheme="minorHAnsi" w:cstheme="minorHAnsi"/>
        </w:rPr>
      </w:pPr>
      <w:r w:rsidRPr="004C1272">
        <w:rPr>
          <w:rFonts w:asciiTheme="minorHAnsi" w:hAnsiTheme="minorHAnsi" w:cstheme="minorHAnsi"/>
        </w:rPr>
        <w:t xml:space="preserve">Where a learner is not able to access a full-time school or education provision then this </w:t>
      </w:r>
      <w:r w:rsidR="00B81593" w:rsidRPr="004C1272">
        <w:rPr>
          <w:rFonts w:asciiTheme="minorHAnsi" w:hAnsiTheme="minorHAnsi" w:cstheme="minorHAnsi"/>
        </w:rPr>
        <w:t>must be</w:t>
      </w:r>
      <w:r w:rsidRPr="004C1272">
        <w:rPr>
          <w:rFonts w:asciiTheme="minorHAnsi" w:hAnsiTheme="minorHAnsi" w:cstheme="minorHAnsi"/>
        </w:rPr>
        <w:t xml:space="preserve"> documented by the </w:t>
      </w:r>
      <w:r w:rsidR="00455238" w:rsidRPr="004C1272">
        <w:rPr>
          <w:rFonts w:asciiTheme="minorHAnsi" w:hAnsiTheme="minorHAnsi" w:cstheme="minorHAnsi"/>
        </w:rPr>
        <w:t>s</w:t>
      </w:r>
      <w:r w:rsidR="00B81593" w:rsidRPr="004C1272">
        <w:rPr>
          <w:rFonts w:asciiTheme="minorHAnsi" w:hAnsiTheme="minorHAnsi" w:cstheme="minorHAnsi"/>
        </w:rPr>
        <w:t xml:space="preserve">chool and </w:t>
      </w:r>
      <w:r w:rsidRPr="004C1272">
        <w:rPr>
          <w:rFonts w:asciiTheme="minorHAnsi" w:hAnsiTheme="minorHAnsi" w:cstheme="minorHAnsi"/>
        </w:rPr>
        <w:t>V</w:t>
      </w:r>
      <w:r w:rsidR="00BA444D">
        <w:rPr>
          <w:rFonts w:asciiTheme="minorHAnsi" w:hAnsiTheme="minorHAnsi" w:cstheme="minorHAnsi"/>
        </w:rPr>
        <w:t>O</w:t>
      </w:r>
      <w:r w:rsidR="00455238" w:rsidRPr="004C1272">
        <w:rPr>
          <w:rFonts w:asciiTheme="minorHAnsi" w:hAnsiTheme="minorHAnsi" w:cstheme="minorHAnsi"/>
        </w:rPr>
        <w:t>G</w:t>
      </w:r>
      <w:r w:rsidRPr="004C1272">
        <w:rPr>
          <w:rFonts w:asciiTheme="minorHAnsi" w:hAnsiTheme="minorHAnsi" w:cstheme="minorHAnsi"/>
        </w:rPr>
        <w:t xml:space="preserve">, using the process and format of a Pastoral Support Plan (PSP). </w:t>
      </w:r>
      <w:r w:rsidR="00BA444D" w:rsidRPr="004C1272">
        <w:rPr>
          <w:rFonts w:asciiTheme="minorHAnsi" w:hAnsiTheme="minorHAnsi" w:cstheme="minorHAnsi"/>
        </w:rPr>
        <w:t>PSPs</w:t>
      </w:r>
      <w:r w:rsidR="00EA54FD" w:rsidRPr="004C1272">
        <w:rPr>
          <w:rFonts w:asciiTheme="minorHAnsi" w:hAnsiTheme="minorHAnsi" w:cstheme="minorHAnsi"/>
        </w:rPr>
        <w:t xml:space="preserve"> should only be put in place for social, emotional and mental health needs of the learner and only if in the best interest of the learner.</w:t>
      </w:r>
    </w:p>
    <w:p w14:paraId="5D377132" w14:textId="77777777" w:rsidR="00EA54FD" w:rsidRPr="004C1272" w:rsidRDefault="00EA54FD" w:rsidP="004C1272">
      <w:pPr>
        <w:spacing w:line="276" w:lineRule="auto"/>
        <w:jc w:val="both"/>
        <w:rPr>
          <w:rFonts w:asciiTheme="minorHAnsi" w:hAnsiTheme="minorHAnsi" w:cstheme="minorHAnsi"/>
        </w:rPr>
      </w:pPr>
    </w:p>
    <w:p w14:paraId="32FE6D65" w14:textId="77777777" w:rsidR="00455238" w:rsidRPr="004C1272" w:rsidRDefault="006227F2" w:rsidP="004C1272">
      <w:pPr>
        <w:spacing w:line="276" w:lineRule="auto"/>
        <w:jc w:val="both"/>
        <w:rPr>
          <w:rFonts w:asciiTheme="minorHAnsi" w:hAnsiTheme="minorHAnsi" w:cstheme="minorHAnsi"/>
        </w:rPr>
      </w:pPr>
      <w:r w:rsidRPr="004C1272">
        <w:rPr>
          <w:rFonts w:asciiTheme="minorHAnsi" w:hAnsiTheme="minorHAnsi" w:cstheme="minorHAnsi"/>
        </w:rPr>
        <w:t>This document is usually a multi-agency document and process and must include the engagement and consent of the parent</w:t>
      </w:r>
      <w:r w:rsidR="004C1272" w:rsidRPr="004C1272">
        <w:rPr>
          <w:rFonts w:asciiTheme="minorHAnsi" w:hAnsiTheme="minorHAnsi" w:cstheme="minorHAnsi"/>
        </w:rPr>
        <w:t xml:space="preserve"> </w:t>
      </w:r>
      <w:r w:rsidRPr="004C1272">
        <w:rPr>
          <w:rFonts w:asciiTheme="minorHAnsi" w:hAnsiTheme="minorHAnsi" w:cstheme="minorHAnsi"/>
        </w:rPr>
        <w:t>/</w:t>
      </w:r>
      <w:r w:rsidR="004C1272" w:rsidRPr="004C1272">
        <w:rPr>
          <w:rFonts w:asciiTheme="minorHAnsi" w:hAnsiTheme="minorHAnsi" w:cstheme="minorHAnsi"/>
        </w:rPr>
        <w:t xml:space="preserve"> </w:t>
      </w:r>
      <w:r w:rsidRPr="004C1272">
        <w:rPr>
          <w:rFonts w:asciiTheme="minorHAnsi" w:hAnsiTheme="minorHAnsi" w:cstheme="minorHAnsi"/>
        </w:rPr>
        <w:t>carer</w:t>
      </w:r>
      <w:r w:rsidR="00455238" w:rsidRPr="004C1272">
        <w:rPr>
          <w:rFonts w:asciiTheme="minorHAnsi" w:hAnsiTheme="minorHAnsi" w:cstheme="minorHAnsi"/>
        </w:rPr>
        <w:t xml:space="preserve">. There should also be </w:t>
      </w:r>
      <w:r w:rsidRPr="004C1272">
        <w:rPr>
          <w:rFonts w:asciiTheme="minorHAnsi" w:hAnsiTheme="minorHAnsi" w:cstheme="minorHAnsi"/>
        </w:rPr>
        <w:t>regular reviews of the PSP</w:t>
      </w:r>
      <w:r w:rsidR="00455238" w:rsidRPr="004C1272">
        <w:rPr>
          <w:rFonts w:asciiTheme="minorHAnsi" w:hAnsiTheme="minorHAnsi" w:cstheme="minorHAnsi"/>
        </w:rPr>
        <w:t xml:space="preserve"> where the parent/carer is in attendance</w:t>
      </w:r>
      <w:r w:rsidRPr="004C1272">
        <w:rPr>
          <w:rFonts w:asciiTheme="minorHAnsi" w:hAnsiTheme="minorHAnsi" w:cstheme="minorHAnsi"/>
        </w:rPr>
        <w:t xml:space="preserve">. </w:t>
      </w:r>
      <w:r w:rsidR="00455238" w:rsidRPr="004C1272">
        <w:rPr>
          <w:rFonts w:asciiTheme="minorHAnsi" w:hAnsiTheme="minorHAnsi" w:cstheme="minorHAnsi"/>
        </w:rPr>
        <w:t>PSP’s need to be reviewed at least every two weeks and no more th</w:t>
      </w:r>
      <w:r w:rsidR="00EA54FD" w:rsidRPr="004C1272">
        <w:rPr>
          <w:rFonts w:asciiTheme="minorHAnsi" w:hAnsiTheme="minorHAnsi" w:cstheme="minorHAnsi"/>
        </w:rPr>
        <w:t>a</w:t>
      </w:r>
      <w:r w:rsidR="00455238" w:rsidRPr="004C1272">
        <w:rPr>
          <w:rFonts w:asciiTheme="minorHAnsi" w:hAnsiTheme="minorHAnsi" w:cstheme="minorHAnsi"/>
        </w:rPr>
        <w:t xml:space="preserve">n six weeks. </w:t>
      </w:r>
      <w:r w:rsidR="00EA54FD" w:rsidRPr="004C1272">
        <w:rPr>
          <w:rFonts w:asciiTheme="minorHAnsi" w:hAnsiTheme="minorHAnsi" w:cstheme="minorHAnsi"/>
        </w:rPr>
        <w:t xml:space="preserve">The time threshold for a PSP to be in place should be limited to twelve weeks for actions to have taken place and the learner to be ready to return to school full time. If a PSP is </w:t>
      </w:r>
      <w:r w:rsidR="004C1272" w:rsidRPr="004C1272">
        <w:rPr>
          <w:rFonts w:asciiTheme="minorHAnsi" w:hAnsiTheme="minorHAnsi" w:cstheme="minorHAnsi"/>
        </w:rPr>
        <w:t>unsuccessful,</w:t>
      </w:r>
      <w:r w:rsidR="00EA54FD" w:rsidRPr="004C1272">
        <w:rPr>
          <w:rFonts w:asciiTheme="minorHAnsi" w:hAnsiTheme="minorHAnsi" w:cstheme="minorHAnsi"/>
        </w:rPr>
        <w:t xml:space="preserve"> it needs to be withdrawn and support from the inclusion service requested.</w:t>
      </w:r>
    </w:p>
    <w:p w14:paraId="65B79A8C" w14:textId="77777777" w:rsidR="00EA54FD" w:rsidRPr="004C1272" w:rsidRDefault="00EA54FD" w:rsidP="004C1272">
      <w:pPr>
        <w:spacing w:line="276" w:lineRule="auto"/>
        <w:jc w:val="both"/>
        <w:rPr>
          <w:rFonts w:asciiTheme="minorHAnsi" w:hAnsiTheme="minorHAnsi" w:cstheme="minorHAnsi"/>
        </w:rPr>
      </w:pPr>
    </w:p>
    <w:p w14:paraId="4FB0EB6A" w14:textId="77777777" w:rsidR="009E7FC8" w:rsidRPr="004C1272" w:rsidRDefault="009E7FC8" w:rsidP="004C1272">
      <w:pPr>
        <w:spacing w:line="276" w:lineRule="auto"/>
        <w:jc w:val="both"/>
        <w:rPr>
          <w:rFonts w:asciiTheme="minorHAnsi" w:hAnsiTheme="minorHAnsi" w:cstheme="minorHAnsi"/>
        </w:rPr>
      </w:pPr>
      <w:r w:rsidRPr="004C1272">
        <w:rPr>
          <w:rFonts w:asciiTheme="minorHAnsi" w:hAnsiTheme="minorHAnsi" w:cstheme="minorHAnsi"/>
        </w:rPr>
        <w:t>A PSP can not be created and continued without the signed consent of the parent / carer.</w:t>
      </w:r>
    </w:p>
    <w:p w14:paraId="51441354" w14:textId="77777777" w:rsidR="00EA54FD" w:rsidRPr="004C1272" w:rsidRDefault="00EA54FD" w:rsidP="004C1272">
      <w:pPr>
        <w:spacing w:line="276" w:lineRule="auto"/>
        <w:jc w:val="both"/>
        <w:rPr>
          <w:rFonts w:asciiTheme="minorHAnsi" w:hAnsiTheme="minorHAnsi" w:cstheme="minorHAnsi"/>
        </w:rPr>
      </w:pPr>
    </w:p>
    <w:p w14:paraId="3BA664D8" w14:textId="77777777" w:rsidR="00455238" w:rsidRPr="004C1272" w:rsidRDefault="006227F2" w:rsidP="004C1272">
      <w:pPr>
        <w:spacing w:line="276" w:lineRule="auto"/>
        <w:jc w:val="both"/>
        <w:rPr>
          <w:rFonts w:asciiTheme="minorHAnsi" w:hAnsiTheme="minorHAnsi" w:cstheme="minorHAnsi"/>
        </w:rPr>
      </w:pPr>
      <w:r w:rsidRPr="004C1272">
        <w:rPr>
          <w:rFonts w:asciiTheme="minorHAnsi" w:hAnsiTheme="minorHAnsi" w:cstheme="minorHAnsi"/>
        </w:rPr>
        <w:t>The PSP will set out the reasons why a full-time education is not able to be accessed</w:t>
      </w:r>
      <w:r w:rsidR="00B81593" w:rsidRPr="004C1272">
        <w:rPr>
          <w:rFonts w:asciiTheme="minorHAnsi" w:hAnsiTheme="minorHAnsi" w:cstheme="minorHAnsi"/>
        </w:rPr>
        <w:t xml:space="preserve"> at that time</w:t>
      </w:r>
      <w:r w:rsidRPr="004C1272">
        <w:rPr>
          <w:rFonts w:asciiTheme="minorHAnsi" w:hAnsiTheme="minorHAnsi" w:cstheme="minorHAnsi"/>
        </w:rPr>
        <w:t xml:space="preserve"> but will also set out the measures which are in place to increase the learners access to full-time education as soon as is possible. </w:t>
      </w:r>
    </w:p>
    <w:p w14:paraId="79777873" w14:textId="77777777" w:rsidR="00455238" w:rsidRPr="004C1272" w:rsidRDefault="00455238" w:rsidP="004C1272">
      <w:pPr>
        <w:spacing w:line="276" w:lineRule="auto"/>
        <w:jc w:val="both"/>
        <w:rPr>
          <w:rFonts w:asciiTheme="minorHAnsi" w:hAnsiTheme="minorHAnsi" w:cstheme="minorHAnsi"/>
        </w:rPr>
      </w:pPr>
    </w:p>
    <w:p w14:paraId="7754C6A4" w14:textId="77777777" w:rsidR="0040446D" w:rsidRPr="004C1272" w:rsidRDefault="006227F2" w:rsidP="004C1272">
      <w:pPr>
        <w:spacing w:line="276" w:lineRule="auto"/>
        <w:jc w:val="both"/>
        <w:rPr>
          <w:rFonts w:asciiTheme="minorHAnsi" w:hAnsiTheme="minorHAnsi" w:cstheme="minorHAnsi"/>
        </w:rPr>
      </w:pPr>
      <w:r w:rsidRPr="004C1272">
        <w:rPr>
          <w:rFonts w:asciiTheme="minorHAnsi" w:hAnsiTheme="minorHAnsi" w:cstheme="minorHAnsi"/>
        </w:rPr>
        <w:t>The L</w:t>
      </w:r>
      <w:r w:rsidR="00455238" w:rsidRPr="004C1272">
        <w:rPr>
          <w:rFonts w:asciiTheme="minorHAnsi" w:hAnsiTheme="minorHAnsi" w:cstheme="minorHAnsi"/>
        </w:rPr>
        <w:t>ocal Authority</w:t>
      </w:r>
      <w:r w:rsidRPr="004C1272">
        <w:rPr>
          <w:rFonts w:asciiTheme="minorHAnsi" w:hAnsiTheme="minorHAnsi" w:cstheme="minorHAnsi"/>
        </w:rPr>
        <w:t xml:space="preserve"> Inclusion team provides training on the use of PSPs and reduced timetables, </w:t>
      </w:r>
      <w:r w:rsidR="003C1DDE" w:rsidRPr="004C1272">
        <w:rPr>
          <w:rFonts w:asciiTheme="minorHAnsi" w:hAnsiTheme="minorHAnsi" w:cstheme="minorHAnsi"/>
        </w:rPr>
        <w:t>and</w:t>
      </w:r>
      <w:r w:rsidRPr="004C1272">
        <w:rPr>
          <w:rFonts w:asciiTheme="minorHAnsi" w:hAnsiTheme="minorHAnsi" w:cstheme="minorHAnsi"/>
        </w:rPr>
        <w:t xml:space="preserve"> separate guidance on when a PSP may or may not be supported in the best interests of the learner. </w:t>
      </w:r>
    </w:p>
    <w:p w14:paraId="0A556CF4" w14:textId="77777777" w:rsidR="00BE0699" w:rsidRPr="004C1272" w:rsidRDefault="00BE0699" w:rsidP="004C1272">
      <w:pPr>
        <w:spacing w:line="276" w:lineRule="auto"/>
        <w:jc w:val="both"/>
        <w:rPr>
          <w:rFonts w:asciiTheme="minorHAnsi" w:hAnsiTheme="minorHAnsi" w:cstheme="minorHAnsi"/>
        </w:rPr>
      </w:pPr>
    </w:p>
    <w:p w14:paraId="0A418B5C" w14:textId="77777777" w:rsidR="00BE0699" w:rsidRDefault="00BE0699" w:rsidP="009E7FC8">
      <w:pPr>
        <w:shd w:val="clear" w:color="auto" w:fill="FFFFFF"/>
        <w:spacing w:after="120" w:line="276" w:lineRule="auto"/>
        <w:jc w:val="both"/>
        <w:rPr>
          <w:rFonts w:asciiTheme="minorHAnsi" w:eastAsia="Times New Roman" w:hAnsiTheme="minorHAnsi" w:cstheme="minorHAnsi"/>
          <w:color w:val="000000"/>
          <w:lang w:eastAsia="en-GB"/>
        </w:rPr>
      </w:pPr>
    </w:p>
    <w:p w14:paraId="0F8BFD2D" w14:textId="77777777" w:rsidR="00BE0699" w:rsidRDefault="00BE0699" w:rsidP="009E7FC8">
      <w:pPr>
        <w:shd w:val="clear" w:color="auto" w:fill="FFFFFF"/>
        <w:spacing w:after="120" w:line="276" w:lineRule="auto"/>
        <w:jc w:val="both"/>
        <w:rPr>
          <w:rFonts w:asciiTheme="minorHAnsi" w:eastAsia="Times New Roman" w:hAnsiTheme="minorHAnsi" w:cstheme="minorHAnsi"/>
          <w:color w:val="000000"/>
          <w:lang w:eastAsia="en-GB"/>
        </w:rPr>
      </w:pPr>
    </w:p>
    <w:p w14:paraId="087C5608" w14:textId="77777777" w:rsidR="00BE0699" w:rsidRDefault="00BE0699" w:rsidP="009E7FC8">
      <w:pPr>
        <w:shd w:val="clear" w:color="auto" w:fill="FFFFFF"/>
        <w:spacing w:after="120" w:line="276" w:lineRule="auto"/>
        <w:jc w:val="both"/>
        <w:rPr>
          <w:rFonts w:asciiTheme="minorHAnsi" w:eastAsia="Times New Roman" w:hAnsiTheme="minorHAnsi" w:cstheme="minorHAnsi"/>
          <w:color w:val="000000"/>
          <w:lang w:eastAsia="en-GB"/>
        </w:rPr>
      </w:pPr>
    </w:p>
    <w:p w14:paraId="24FD2A9A" w14:textId="77777777" w:rsidR="00BE0699" w:rsidRDefault="00BE0699" w:rsidP="009E7FC8">
      <w:pPr>
        <w:shd w:val="clear" w:color="auto" w:fill="FFFFFF"/>
        <w:spacing w:after="120" w:line="276" w:lineRule="auto"/>
        <w:jc w:val="both"/>
        <w:rPr>
          <w:rFonts w:asciiTheme="minorHAnsi" w:eastAsia="Times New Roman" w:hAnsiTheme="minorHAnsi" w:cstheme="minorHAnsi"/>
          <w:color w:val="000000"/>
          <w:lang w:eastAsia="en-GB"/>
        </w:rPr>
      </w:pPr>
    </w:p>
    <w:p w14:paraId="1F582A8B" w14:textId="77777777" w:rsidR="00BE0699" w:rsidRDefault="00BE0699" w:rsidP="009E7FC8">
      <w:pPr>
        <w:shd w:val="clear" w:color="auto" w:fill="FFFFFF"/>
        <w:spacing w:after="120" w:line="276" w:lineRule="auto"/>
        <w:jc w:val="both"/>
        <w:rPr>
          <w:rFonts w:asciiTheme="minorHAnsi" w:eastAsia="Times New Roman" w:hAnsiTheme="minorHAnsi" w:cstheme="minorHAnsi"/>
          <w:color w:val="000000"/>
          <w:lang w:eastAsia="en-GB"/>
        </w:rPr>
      </w:pPr>
    </w:p>
    <w:p w14:paraId="1464CCBF" w14:textId="77777777" w:rsidR="00BE0699" w:rsidRDefault="00BE0699" w:rsidP="009E7FC8">
      <w:pPr>
        <w:shd w:val="clear" w:color="auto" w:fill="FFFFFF"/>
        <w:spacing w:after="120" w:line="276" w:lineRule="auto"/>
        <w:jc w:val="both"/>
        <w:rPr>
          <w:rFonts w:asciiTheme="minorHAnsi" w:eastAsia="Times New Roman" w:hAnsiTheme="minorHAnsi" w:cstheme="minorHAnsi"/>
          <w:color w:val="000000"/>
          <w:lang w:eastAsia="en-GB"/>
        </w:rPr>
      </w:pPr>
    </w:p>
    <w:p w14:paraId="7A0F8257" w14:textId="77777777" w:rsidR="00BE0699" w:rsidRDefault="00BE0699" w:rsidP="009E7FC8">
      <w:pPr>
        <w:shd w:val="clear" w:color="auto" w:fill="FFFFFF"/>
        <w:spacing w:after="120" w:line="276" w:lineRule="auto"/>
        <w:jc w:val="both"/>
        <w:rPr>
          <w:rFonts w:asciiTheme="minorHAnsi" w:eastAsia="Times New Roman" w:hAnsiTheme="minorHAnsi" w:cstheme="minorHAnsi"/>
          <w:color w:val="000000"/>
          <w:lang w:eastAsia="en-GB"/>
        </w:rPr>
      </w:pPr>
    </w:p>
    <w:p w14:paraId="40084455" w14:textId="77777777" w:rsidR="000D656D" w:rsidRDefault="000D656D" w:rsidP="009E7FC8">
      <w:pPr>
        <w:shd w:val="clear" w:color="auto" w:fill="FFFFFF"/>
        <w:spacing w:after="120" w:line="276" w:lineRule="auto"/>
        <w:jc w:val="both"/>
        <w:rPr>
          <w:rFonts w:asciiTheme="minorHAnsi" w:eastAsia="Times New Roman" w:hAnsiTheme="minorHAnsi" w:cstheme="minorHAnsi"/>
          <w:color w:val="000000"/>
          <w:lang w:eastAsia="en-GB"/>
        </w:rPr>
      </w:pPr>
    </w:p>
    <w:p w14:paraId="18324D1E" w14:textId="77777777" w:rsidR="004C1272" w:rsidRDefault="004C1272" w:rsidP="009E7FC8">
      <w:pPr>
        <w:shd w:val="clear" w:color="auto" w:fill="FFFFFF"/>
        <w:spacing w:after="120" w:line="276" w:lineRule="auto"/>
        <w:jc w:val="both"/>
        <w:rPr>
          <w:rFonts w:asciiTheme="minorHAnsi" w:eastAsia="Times New Roman" w:hAnsiTheme="minorHAnsi" w:cstheme="minorHAnsi"/>
          <w:color w:val="000000"/>
          <w:lang w:eastAsia="en-GB"/>
        </w:rPr>
      </w:pPr>
    </w:p>
    <w:p w14:paraId="5CC54260" w14:textId="77777777" w:rsidR="004C1272" w:rsidRPr="009E7FC8" w:rsidRDefault="004C1272" w:rsidP="009E7FC8">
      <w:pPr>
        <w:shd w:val="clear" w:color="auto" w:fill="FFFFFF"/>
        <w:spacing w:after="120" w:line="276" w:lineRule="auto"/>
        <w:jc w:val="both"/>
        <w:rPr>
          <w:rFonts w:asciiTheme="minorHAnsi" w:eastAsia="Times New Roman" w:hAnsiTheme="minorHAnsi" w:cstheme="minorHAnsi"/>
          <w:color w:val="000000"/>
          <w:lang w:eastAsia="en-GB"/>
        </w:rPr>
      </w:pPr>
    </w:p>
    <w:p w14:paraId="16904BD9" w14:textId="77777777" w:rsidR="00A41F0C" w:rsidRDefault="009D647C" w:rsidP="00F36F0C">
      <w:pPr>
        <w:shd w:val="clear" w:color="auto" w:fill="FFFFFF"/>
        <w:spacing w:after="120" w:line="276" w:lineRule="auto"/>
        <w:jc w:val="both"/>
        <w:rPr>
          <w:rFonts w:asciiTheme="minorHAnsi" w:eastAsia="Times New Roman" w:hAnsiTheme="minorHAnsi" w:cstheme="minorHAnsi"/>
          <w:b/>
          <w:bCs/>
          <w:color w:val="000000"/>
          <w:lang w:eastAsia="en-GB"/>
        </w:rPr>
      </w:pPr>
      <w:r>
        <w:rPr>
          <w:rFonts w:asciiTheme="minorHAnsi" w:eastAsia="Times New Roman" w:hAnsiTheme="minorHAnsi" w:cstheme="minorHAnsi"/>
          <w:b/>
          <w:bCs/>
          <w:color w:val="000000"/>
          <w:lang w:eastAsia="en-GB"/>
        </w:rPr>
        <w:t xml:space="preserve">The </w:t>
      </w:r>
      <w:r w:rsidR="00BC67E3" w:rsidRPr="00E92321">
        <w:rPr>
          <w:rFonts w:asciiTheme="minorHAnsi" w:eastAsia="Times New Roman" w:hAnsiTheme="minorHAnsi" w:cstheme="minorHAnsi"/>
          <w:b/>
          <w:bCs/>
          <w:color w:val="000000"/>
          <w:lang w:eastAsia="en-GB"/>
        </w:rPr>
        <w:t xml:space="preserve">Role of </w:t>
      </w:r>
      <w:r>
        <w:rPr>
          <w:rFonts w:asciiTheme="minorHAnsi" w:eastAsia="Times New Roman" w:hAnsiTheme="minorHAnsi" w:cstheme="minorHAnsi"/>
          <w:b/>
          <w:bCs/>
          <w:color w:val="000000"/>
          <w:lang w:eastAsia="en-GB"/>
        </w:rPr>
        <w:t xml:space="preserve">the </w:t>
      </w:r>
      <w:r w:rsidR="00BC67E3" w:rsidRPr="00E92321">
        <w:rPr>
          <w:rFonts w:asciiTheme="minorHAnsi" w:eastAsia="Times New Roman" w:hAnsiTheme="minorHAnsi" w:cstheme="minorHAnsi"/>
          <w:b/>
          <w:bCs/>
          <w:color w:val="000000"/>
          <w:lang w:eastAsia="en-GB"/>
        </w:rPr>
        <w:t>L</w:t>
      </w:r>
      <w:r>
        <w:rPr>
          <w:rFonts w:asciiTheme="minorHAnsi" w:eastAsia="Times New Roman" w:hAnsiTheme="minorHAnsi" w:cstheme="minorHAnsi"/>
          <w:b/>
          <w:bCs/>
          <w:color w:val="000000"/>
          <w:lang w:eastAsia="en-GB"/>
        </w:rPr>
        <w:t xml:space="preserve">ocal </w:t>
      </w:r>
      <w:r w:rsidR="00BC67E3" w:rsidRPr="00E92321">
        <w:rPr>
          <w:rFonts w:asciiTheme="minorHAnsi" w:eastAsia="Times New Roman" w:hAnsiTheme="minorHAnsi" w:cstheme="minorHAnsi"/>
          <w:b/>
          <w:bCs/>
          <w:color w:val="000000"/>
          <w:lang w:eastAsia="en-GB"/>
        </w:rPr>
        <w:t>A</w:t>
      </w:r>
      <w:r>
        <w:rPr>
          <w:rFonts w:asciiTheme="minorHAnsi" w:eastAsia="Times New Roman" w:hAnsiTheme="minorHAnsi" w:cstheme="minorHAnsi"/>
          <w:b/>
          <w:bCs/>
          <w:color w:val="000000"/>
          <w:lang w:eastAsia="en-GB"/>
        </w:rPr>
        <w:t>uthority</w:t>
      </w:r>
      <w:r w:rsidR="00BC67E3" w:rsidRPr="00E92321">
        <w:rPr>
          <w:rFonts w:asciiTheme="minorHAnsi" w:eastAsia="Times New Roman" w:hAnsiTheme="minorHAnsi" w:cstheme="minorHAnsi"/>
          <w:b/>
          <w:bCs/>
          <w:color w:val="000000"/>
          <w:lang w:eastAsia="en-GB"/>
        </w:rPr>
        <w:t xml:space="preserve"> </w:t>
      </w:r>
    </w:p>
    <w:p w14:paraId="38BA77AF" w14:textId="77777777" w:rsidR="005201D0" w:rsidRPr="00E92321" w:rsidRDefault="005201D0" w:rsidP="005201D0">
      <w:pPr>
        <w:autoSpaceDE w:val="0"/>
        <w:autoSpaceDN w:val="0"/>
        <w:adjustRightInd w:val="0"/>
        <w:spacing w:line="276" w:lineRule="auto"/>
        <w:jc w:val="both"/>
        <w:rPr>
          <w:rFonts w:asciiTheme="minorHAnsi" w:hAnsiTheme="minorHAnsi" w:cstheme="minorHAnsi"/>
        </w:rPr>
      </w:pPr>
      <w:r w:rsidRPr="00E92321">
        <w:rPr>
          <w:rFonts w:asciiTheme="minorHAnsi" w:hAnsiTheme="minorHAnsi" w:cstheme="minorHAnsi"/>
        </w:rPr>
        <w:t>The V</w:t>
      </w:r>
      <w:r w:rsidR="00BA444D">
        <w:rPr>
          <w:rFonts w:asciiTheme="minorHAnsi" w:hAnsiTheme="minorHAnsi" w:cstheme="minorHAnsi"/>
        </w:rPr>
        <w:t>O</w:t>
      </w:r>
      <w:r w:rsidRPr="00E92321">
        <w:rPr>
          <w:rFonts w:asciiTheme="minorHAnsi" w:hAnsiTheme="minorHAnsi" w:cstheme="minorHAnsi"/>
        </w:rPr>
        <w:t>G L</w:t>
      </w:r>
      <w:r w:rsidR="00EA54FD">
        <w:rPr>
          <w:rFonts w:asciiTheme="minorHAnsi" w:hAnsiTheme="minorHAnsi" w:cstheme="minorHAnsi"/>
        </w:rPr>
        <w:t>ocal Authority</w:t>
      </w:r>
      <w:r w:rsidRPr="00E92321">
        <w:rPr>
          <w:rFonts w:asciiTheme="minorHAnsi" w:hAnsiTheme="minorHAnsi" w:cstheme="minorHAnsi"/>
        </w:rPr>
        <w:t xml:space="preserve"> is committed to adopting</w:t>
      </w:r>
      <w:r w:rsidR="00494B2A">
        <w:rPr>
          <w:rFonts w:asciiTheme="minorHAnsi" w:hAnsiTheme="minorHAnsi" w:cstheme="minorHAnsi"/>
        </w:rPr>
        <w:t xml:space="preserve"> and embedding</w:t>
      </w:r>
      <w:r w:rsidRPr="00E92321">
        <w:rPr>
          <w:rFonts w:asciiTheme="minorHAnsi" w:hAnsiTheme="minorHAnsi" w:cstheme="minorHAnsi"/>
        </w:rPr>
        <w:t xml:space="preserve"> a trauma informed</w:t>
      </w:r>
      <w:r w:rsidR="007A03F4">
        <w:rPr>
          <w:rFonts w:asciiTheme="minorHAnsi" w:hAnsiTheme="minorHAnsi" w:cstheme="minorHAnsi"/>
        </w:rPr>
        <w:t xml:space="preserve">, </w:t>
      </w:r>
      <w:r w:rsidR="007A03F4" w:rsidRPr="00E92321">
        <w:rPr>
          <w:rFonts w:asciiTheme="minorHAnsi" w:hAnsiTheme="minorHAnsi" w:cstheme="minorHAnsi"/>
        </w:rPr>
        <w:t>relational</w:t>
      </w:r>
      <w:r w:rsidR="00494B2A">
        <w:rPr>
          <w:rFonts w:asciiTheme="minorHAnsi" w:hAnsiTheme="minorHAnsi" w:cstheme="minorHAnsi"/>
        </w:rPr>
        <w:t xml:space="preserve">, </w:t>
      </w:r>
      <w:r w:rsidR="007A03F4" w:rsidRPr="00E92321">
        <w:rPr>
          <w:rFonts w:asciiTheme="minorHAnsi" w:hAnsiTheme="minorHAnsi" w:cstheme="minorHAnsi"/>
        </w:rPr>
        <w:t>restorative</w:t>
      </w:r>
      <w:r w:rsidR="007A03F4">
        <w:rPr>
          <w:rFonts w:asciiTheme="minorHAnsi" w:hAnsiTheme="minorHAnsi" w:cstheme="minorHAnsi"/>
        </w:rPr>
        <w:t xml:space="preserve">, </w:t>
      </w:r>
      <w:r w:rsidR="00494B2A">
        <w:rPr>
          <w:rFonts w:asciiTheme="minorHAnsi" w:hAnsiTheme="minorHAnsi" w:cstheme="minorHAnsi"/>
        </w:rPr>
        <w:t xml:space="preserve">and </w:t>
      </w:r>
      <w:r w:rsidRPr="00E92321">
        <w:rPr>
          <w:rFonts w:asciiTheme="minorHAnsi" w:hAnsiTheme="minorHAnsi" w:cstheme="minorHAnsi"/>
        </w:rPr>
        <w:t xml:space="preserve">fully inclusive person-centred approach to their work around low or non-attendance. </w:t>
      </w:r>
    </w:p>
    <w:p w14:paraId="648E42B9" w14:textId="77777777" w:rsidR="005201D0" w:rsidRPr="00E92321" w:rsidRDefault="005201D0" w:rsidP="005201D0">
      <w:pPr>
        <w:autoSpaceDE w:val="0"/>
        <w:autoSpaceDN w:val="0"/>
        <w:adjustRightInd w:val="0"/>
        <w:spacing w:line="276" w:lineRule="auto"/>
        <w:jc w:val="both"/>
        <w:rPr>
          <w:rFonts w:asciiTheme="minorHAnsi" w:hAnsiTheme="minorHAnsi" w:cstheme="minorHAnsi"/>
        </w:rPr>
      </w:pPr>
    </w:p>
    <w:p w14:paraId="40A29E5B" w14:textId="77777777" w:rsidR="005201D0" w:rsidRPr="00E92321" w:rsidRDefault="005201D0" w:rsidP="005201D0">
      <w:pPr>
        <w:autoSpaceDE w:val="0"/>
        <w:autoSpaceDN w:val="0"/>
        <w:adjustRightInd w:val="0"/>
        <w:spacing w:line="276" w:lineRule="auto"/>
        <w:jc w:val="both"/>
        <w:rPr>
          <w:rFonts w:asciiTheme="minorHAnsi" w:hAnsiTheme="minorHAnsi" w:cstheme="minorHAnsi"/>
        </w:rPr>
      </w:pPr>
      <w:r w:rsidRPr="00E92321">
        <w:rPr>
          <w:rFonts w:asciiTheme="minorHAnsi" w:hAnsiTheme="minorHAnsi" w:cstheme="minorHAnsi"/>
        </w:rPr>
        <w:t>Both at school policy level and at the level of individual learner support there should be full use of wellbeing data, due regard to learner</w:t>
      </w:r>
      <w:r w:rsidR="007A03F4">
        <w:rPr>
          <w:rFonts w:asciiTheme="minorHAnsi" w:hAnsiTheme="minorHAnsi" w:cstheme="minorHAnsi"/>
        </w:rPr>
        <w:t xml:space="preserve"> and parent</w:t>
      </w:r>
      <w:r w:rsidR="004C1272">
        <w:rPr>
          <w:rFonts w:asciiTheme="minorHAnsi" w:hAnsiTheme="minorHAnsi" w:cstheme="minorHAnsi"/>
        </w:rPr>
        <w:t xml:space="preserve"> </w:t>
      </w:r>
      <w:r w:rsidR="007A03F4">
        <w:rPr>
          <w:rFonts w:asciiTheme="minorHAnsi" w:hAnsiTheme="minorHAnsi" w:cstheme="minorHAnsi"/>
        </w:rPr>
        <w:t>/</w:t>
      </w:r>
      <w:r w:rsidR="004C1272">
        <w:rPr>
          <w:rFonts w:asciiTheme="minorHAnsi" w:hAnsiTheme="minorHAnsi" w:cstheme="minorHAnsi"/>
        </w:rPr>
        <w:t xml:space="preserve"> </w:t>
      </w:r>
      <w:r w:rsidR="007A03F4">
        <w:rPr>
          <w:rFonts w:asciiTheme="minorHAnsi" w:hAnsiTheme="minorHAnsi" w:cstheme="minorHAnsi"/>
        </w:rPr>
        <w:t>carer</w:t>
      </w:r>
      <w:r w:rsidRPr="00E92321">
        <w:rPr>
          <w:rFonts w:asciiTheme="minorHAnsi" w:hAnsiTheme="minorHAnsi" w:cstheme="minorHAnsi"/>
        </w:rPr>
        <w:t xml:space="preserve"> voice, the rights of the child and parent /</w:t>
      </w:r>
      <w:r w:rsidR="004C1272">
        <w:rPr>
          <w:rFonts w:asciiTheme="minorHAnsi" w:hAnsiTheme="minorHAnsi" w:cstheme="minorHAnsi"/>
        </w:rPr>
        <w:t xml:space="preserve"> </w:t>
      </w:r>
      <w:r w:rsidRPr="00E92321">
        <w:rPr>
          <w:rFonts w:asciiTheme="minorHAnsi" w:hAnsiTheme="minorHAnsi" w:cstheme="minorHAnsi"/>
        </w:rPr>
        <w:t xml:space="preserve">carer and the need to adhere to the public sector equality duty. </w:t>
      </w:r>
    </w:p>
    <w:p w14:paraId="39A1D928" w14:textId="77777777" w:rsidR="005201D0" w:rsidRPr="00E92321" w:rsidRDefault="005201D0" w:rsidP="005201D0">
      <w:pPr>
        <w:autoSpaceDE w:val="0"/>
        <w:autoSpaceDN w:val="0"/>
        <w:adjustRightInd w:val="0"/>
        <w:spacing w:line="276" w:lineRule="auto"/>
        <w:jc w:val="both"/>
        <w:rPr>
          <w:rFonts w:asciiTheme="minorHAnsi" w:hAnsiTheme="minorHAnsi" w:cstheme="minorHAnsi"/>
        </w:rPr>
      </w:pPr>
    </w:p>
    <w:p w14:paraId="1114B40B" w14:textId="77777777" w:rsidR="00CA6391" w:rsidRDefault="005201D0" w:rsidP="00CA6391">
      <w:pPr>
        <w:autoSpaceDE w:val="0"/>
        <w:autoSpaceDN w:val="0"/>
        <w:adjustRightInd w:val="0"/>
        <w:spacing w:line="276" w:lineRule="auto"/>
        <w:jc w:val="both"/>
        <w:rPr>
          <w:rFonts w:asciiTheme="minorHAnsi" w:hAnsiTheme="minorHAnsi" w:cstheme="minorHAnsi"/>
        </w:rPr>
      </w:pPr>
      <w:r w:rsidRPr="00E92321">
        <w:rPr>
          <w:rFonts w:asciiTheme="minorHAnsi" w:hAnsiTheme="minorHAnsi" w:cstheme="minorHAnsi"/>
        </w:rPr>
        <w:t>The</w:t>
      </w:r>
      <w:r w:rsidR="007A03F4">
        <w:rPr>
          <w:rFonts w:asciiTheme="minorHAnsi" w:hAnsiTheme="minorHAnsi" w:cstheme="minorHAnsi"/>
        </w:rPr>
        <w:t xml:space="preserve"> V</w:t>
      </w:r>
      <w:r w:rsidR="00BA444D">
        <w:rPr>
          <w:rFonts w:asciiTheme="minorHAnsi" w:hAnsiTheme="minorHAnsi" w:cstheme="minorHAnsi"/>
        </w:rPr>
        <w:t>O</w:t>
      </w:r>
      <w:r w:rsidR="007A03F4">
        <w:rPr>
          <w:rFonts w:asciiTheme="minorHAnsi" w:hAnsiTheme="minorHAnsi" w:cstheme="minorHAnsi"/>
        </w:rPr>
        <w:t>G</w:t>
      </w:r>
      <w:r w:rsidRPr="00E92321">
        <w:rPr>
          <w:rFonts w:asciiTheme="minorHAnsi" w:hAnsiTheme="minorHAnsi" w:cstheme="minorHAnsi"/>
        </w:rPr>
        <w:t xml:space="preserve"> Inclusion Team work in a way that seeks to align these values with the existing legal and advisory W</w:t>
      </w:r>
      <w:r w:rsidR="00EA54FD">
        <w:rPr>
          <w:rFonts w:asciiTheme="minorHAnsi" w:hAnsiTheme="minorHAnsi" w:cstheme="minorHAnsi"/>
        </w:rPr>
        <w:t xml:space="preserve">elsh </w:t>
      </w:r>
      <w:r w:rsidR="00EA54FD" w:rsidRPr="00E92321">
        <w:rPr>
          <w:rFonts w:asciiTheme="minorHAnsi" w:hAnsiTheme="minorHAnsi" w:cstheme="minorHAnsi"/>
        </w:rPr>
        <w:t>G</w:t>
      </w:r>
      <w:r w:rsidR="00EA54FD">
        <w:rPr>
          <w:rFonts w:asciiTheme="minorHAnsi" w:hAnsiTheme="minorHAnsi" w:cstheme="minorHAnsi"/>
        </w:rPr>
        <w:t>overnment</w:t>
      </w:r>
      <w:r w:rsidRPr="00E92321">
        <w:rPr>
          <w:rFonts w:asciiTheme="minorHAnsi" w:hAnsiTheme="minorHAnsi" w:cstheme="minorHAnsi"/>
        </w:rPr>
        <w:t xml:space="preserve"> framework in all related areas and encourages and supports schools to do the same.</w:t>
      </w:r>
    </w:p>
    <w:p w14:paraId="624BBBAC" w14:textId="77777777" w:rsidR="009D647C" w:rsidRDefault="009D647C" w:rsidP="00CA6391">
      <w:pPr>
        <w:autoSpaceDE w:val="0"/>
        <w:autoSpaceDN w:val="0"/>
        <w:adjustRightInd w:val="0"/>
        <w:spacing w:line="276" w:lineRule="auto"/>
        <w:jc w:val="both"/>
        <w:rPr>
          <w:rFonts w:asciiTheme="minorHAnsi" w:hAnsiTheme="minorHAnsi" w:cstheme="minorHAnsi"/>
        </w:rPr>
      </w:pPr>
    </w:p>
    <w:p w14:paraId="0E6B9FBC" w14:textId="77777777" w:rsidR="00CA6391" w:rsidRPr="000D656D" w:rsidRDefault="00C372DA" w:rsidP="000D656D">
      <w:pPr>
        <w:spacing w:line="360" w:lineRule="auto"/>
        <w:jc w:val="both"/>
        <w:rPr>
          <w:rFonts w:asciiTheme="minorHAnsi" w:eastAsia="Times New Roman" w:hAnsiTheme="minorHAnsi" w:cstheme="minorHAnsi"/>
          <w:b/>
          <w:bCs/>
          <w:szCs w:val="24"/>
        </w:rPr>
      </w:pPr>
      <w:r w:rsidRPr="000D656D">
        <w:rPr>
          <w:rFonts w:asciiTheme="minorHAnsi" w:eastAsia="Times New Roman" w:hAnsiTheme="minorHAnsi" w:cstheme="minorHAnsi"/>
          <w:b/>
          <w:bCs/>
          <w:szCs w:val="24"/>
        </w:rPr>
        <w:t xml:space="preserve">Structure of </w:t>
      </w:r>
      <w:r w:rsidR="00CA6391" w:rsidRPr="000D656D">
        <w:rPr>
          <w:rFonts w:asciiTheme="minorHAnsi" w:eastAsia="Times New Roman" w:hAnsiTheme="minorHAnsi" w:cstheme="minorHAnsi"/>
          <w:b/>
          <w:bCs/>
          <w:szCs w:val="24"/>
        </w:rPr>
        <w:t>V</w:t>
      </w:r>
      <w:r w:rsidR="00BA444D" w:rsidRPr="000D656D">
        <w:rPr>
          <w:rFonts w:asciiTheme="minorHAnsi" w:eastAsia="Times New Roman" w:hAnsiTheme="minorHAnsi" w:cstheme="minorHAnsi"/>
          <w:b/>
          <w:bCs/>
          <w:szCs w:val="24"/>
        </w:rPr>
        <w:t>O</w:t>
      </w:r>
      <w:r w:rsidR="00CA6391" w:rsidRPr="000D656D">
        <w:rPr>
          <w:rFonts w:asciiTheme="minorHAnsi" w:eastAsia="Times New Roman" w:hAnsiTheme="minorHAnsi" w:cstheme="minorHAnsi"/>
          <w:b/>
          <w:bCs/>
          <w:szCs w:val="24"/>
        </w:rPr>
        <w:t xml:space="preserve">G Inclusion </w:t>
      </w:r>
      <w:r w:rsidRPr="000D656D">
        <w:rPr>
          <w:rFonts w:asciiTheme="minorHAnsi" w:eastAsia="Times New Roman" w:hAnsiTheme="minorHAnsi" w:cstheme="minorHAnsi"/>
          <w:b/>
          <w:bCs/>
          <w:szCs w:val="24"/>
        </w:rPr>
        <w:t>Team</w:t>
      </w:r>
    </w:p>
    <w:p w14:paraId="51DBB880" w14:textId="77777777" w:rsidR="00C372DA" w:rsidRPr="000D656D" w:rsidRDefault="00C372DA" w:rsidP="000D656D">
      <w:pPr>
        <w:spacing w:line="276" w:lineRule="auto"/>
        <w:jc w:val="both"/>
        <w:rPr>
          <w:rFonts w:asciiTheme="minorHAnsi" w:hAnsiTheme="minorHAnsi" w:cstheme="minorHAnsi"/>
        </w:rPr>
      </w:pPr>
      <w:r w:rsidRPr="000D656D">
        <w:rPr>
          <w:rFonts w:asciiTheme="minorHAnsi" w:hAnsiTheme="minorHAnsi" w:cstheme="minorHAnsi"/>
        </w:rPr>
        <w:t>The V</w:t>
      </w:r>
      <w:r w:rsidR="00BA444D" w:rsidRPr="000D656D">
        <w:rPr>
          <w:rFonts w:asciiTheme="minorHAnsi" w:hAnsiTheme="minorHAnsi" w:cstheme="minorHAnsi"/>
        </w:rPr>
        <w:t>O</w:t>
      </w:r>
      <w:r w:rsidRPr="000D656D">
        <w:rPr>
          <w:rFonts w:asciiTheme="minorHAnsi" w:hAnsiTheme="minorHAnsi" w:cstheme="minorHAnsi"/>
        </w:rPr>
        <w:t>G Inclusion Team</w:t>
      </w:r>
      <w:r w:rsidR="003E7B06" w:rsidRPr="000D656D">
        <w:rPr>
          <w:rFonts w:asciiTheme="minorHAnsi" w:hAnsiTheme="minorHAnsi" w:cstheme="minorHAnsi"/>
        </w:rPr>
        <w:t xml:space="preserve"> has a responsibility for all aspects of attendance work, exclusion related work, and work around </w:t>
      </w:r>
      <w:r w:rsidR="00EA54FD" w:rsidRPr="000D656D">
        <w:rPr>
          <w:rFonts w:asciiTheme="minorHAnsi" w:hAnsiTheme="minorHAnsi" w:cstheme="minorHAnsi"/>
        </w:rPr>
        <w:t>Children in Entertainment and Employment (</w:t>
      </w:r>
      <w:r w:rsidR="003E7B06" w:rsidRPr="000D656D">
        <w:rPr>
          <w:rFonts w:asciiTheme="minorHAnsi" w:hAnsiTheme="minorHAnsi" w:cstheme="minorHAnsi"/>
        </w:rPr>
        <w:t>CIEE</w:t>
      </w:r>
      <w:r w:rsidR="00EA54FD" w:rsidRPr="000D656D">
        <w:rPr>
          <w:rFonts w:asciiTheme="minorHAnsi" w:hAnsiTheme="minorHAnsi" w:cstheme="minorHAnsi"/>
        </w:rPr>
        <w:t>)</w:t>
      </w:r>
      <w:r w:rsidRPr="000D656D">
        <w:rPr>
          <w:rFonts w:asciiTheme="minorHAnsi" w:hAnsiTheme="minorHAnsi" w:cstheme="minorHAnsi"/>
        </w:rPr>
        <w:t xml:space="preserve"> </w:t>
      </w:r>
      <w:r w:rsidR="003E7B06" w:rsidRPr="000D656D">
        <w:rPr>
          <w:rFonts w:asciiTheme="minorHAnsi" w:hAnsiTheme="minorHAnsi" w:cstheme="minorHAnsi"/>
        </w:rPr>
        <w:t xml:space="preserve">and </w:t>
      </w:r>
      <w:r w:rsidRPr="000D656D">
        <w:rPr>
          <w:rFonts w:asciiTheme="minorHAnsi" w:hAnsiTheme="minorHAnsi" w:cstheme="minorHAnsi"/>
        </w:rPr>
        <w:t>is made up of the following</w:t>
      </w:r>
      <w:r w:rsidR="003E7B06" w:rsidRPr="000D656D">
        <w:rPr>
          <w:rFonts w:asciiTheme="minorHAnsi" w:hAnsiTheme="minorHAnsi" w:cstheme="minorHAnsi"/>
        </w:rPr>
        <w:t xml:space="preserve"> officers: -</w:t>
      </w:r>
    </w:p>
    <w:p w14:paraId="7541F218" w14:textId="77777777" w:rsidR="003E7B06" w:rsidRPr="00C372DA" w:rsidRDefault="003E7B06" w:rsidP="003E7B06">
      <w:pPr>
        <w:spacing w:line="276" w:lineRule="auto"/>
        <w:jc w:val="both"/>
        <w:rPr>
          <w:rFonts w:asciiTheme="minorHAnsi" w:hAnsiTheme="minorHAnsi"/>
          <w:szCs w:val="24"/>
        </w:rPr>
      </w:pPr>
    </w:p>
    <w:p w14:paraId="7DF17CA0" w14:textId="77777777" w:rsidR="003E7B06" w:rsidRPr="00CA6391" w:rsidRDefault="003E7B06" w:rsidP="003E7B06">
      <w:pPr>
        <w:pStyle w:val="ListParagraph"/>
        <w:numPr>
          <w:ilvl w:val="0"/>
          <w:numId w:val="47"/>
        </w:numPr>
        <w:rPr>
          <w:color w:val="000000" w:themeColor="text1"/>
          <w:szCs w:val="24"/>
        </w:rPr>
      </w:pPr>
      <w:r w:rsidRPr="00CA6391">
        <w:rPr>
          <w:color w:val="000000" w:themeColor="text1"/>
          <w:szCs w:val="24"/>
        </w:rPr>
        <w:t xml:space="preserve">Lead Officer for Social Inclusion and Wellbeing (Education) </w:t>
      </w:r>
    </w:p>
    <w:p w14:paraId="3446F458" w14:textId="77777777" w:rsidR="00C372DA" w:rsidRPr="00CA6391" w:rsidRDefault="00C372DA" w:rsidP="003E7B06">
      <w:pPr>
        <w:pStyle w:val="ListParagraph"/>
        <w:numPr>
          <w:ilvl w:val="0"/>
          <w:numId w:val="47"/>
        </w:numPr>
        <w:jc w:val="both"/>
        <w:rPr>
          <w:rFonts w:eastAsia="Times New Roman" w:cs="Calibri"/>
          <w:color w:val="000000" w:themeColor="text1"/>
          <w:szCs w:val="24"/>
        </w:rPr>
      </w:pPr>
      <w:r w:rsidRPr="00CA6391">
        <w:rPr>
          <w:rFonts w:eastAsia="Times New Roman" w:cs="Calibri"/>
          <w:color w:val="000000" w:themeColor="text1"/>
          <w:szCs w:val="24"/>
        </w:rPr>
        <w:t>Inclusion Man</w:t>
      </w:r>
      <w:r w:rsidR="00EA54FD">
        <w:rPr>
          <w:rFonts w:eastAsia="Times New Roman" w:cs="Calibri"/>
          <w:color w:val="000000" w:themeColor="text1"/>
          <w:szCs w:val="24"/>
        </w:rPr>
        <w:t>a</w:t>
      </w:r>
      <w:r w:rsidRPr="00CA6391">
        <w:rPr>
          <w:rFonts w:eastAsia="Times New Roman" w:cs="Calibri"/>
          <w:color w:val="000000" w:themeColor="text1"/>
          <w:szCs w:val="24"/>
        </w:rPr>
        <w:t>ger</w:t>
      </w:r>
    </w:p>
    <w:p w14:paraId="2118B54E" w14:textId="77777777" w:rsidR="003E7B06" w:rsidRPr="00CA6391" w:rsidRDefault="003E7B06" w:rsidP="003E7B06">
      <w:pPr>
        <w:pStyle w:val="ListParagraph"/>
        <w:numPr>
          <w:ilvl w:val="0"/>
          <w:numId w:val="47"/>
        </w:numPr>
        <w:jc w:val="both"/>
        <w:rPr>
          <w:rFonts w:eastAsia="Times New Roman" w:cs="Calibri"/>
          <w:color w:val="000000" w:themeColor="text1"/>
          <w:szCs w:val="24"/>
        </w:rPr>
      </w:pPr>
      <w:r w:rsidRPr="00CA6391">
        <w:rPr>
          <w:rFonts w:eastAsia="Times New Roman" w:cs="Calibri"/>
          <w:color w:val="000000" w:themeColor="text1"/>
          <w:szCs w:val="24"/>
        </w:rPr>
        <w:t xml:space="preserve">2 x </w:t>
      </w:r>
      <w:r w:rsidR="00C372DA" w:rsidRPr="00CA6391">
        <w:rPr>
          <w:rFonts w:eastAsia="Times New Roman" w:cs="Calibri"/>
          <w:color w:val="000000" w:themeColor="text1"/>
          <w:szCs w:val="24"/>
        </w:rPr>
        <w:t>Lead Inclusion Officer</w:t>
      </w:r>
      <w:r w:rsidRPr="00CA6391">
        <w:rPr>
          <w:rFonts w:eastAsia="Times New Roman" w:cs="Calibri"/>
          <w:color w:val="000000" w:themeColor="text1"/>
          <w:szCs w:val="24"/>
        </w:rPr>
        <w:t>s</w:t>
      </w:r>
    </w:p>
    <w:p w14:paraId="4BF022F0" w14:textId="77777777" w:rsidR="003E7B06" w:rsidRPr="00CA6391" w:rsidRDefault="003E7B06" w:rsidP="00CA6391">
      <w:pPr>
        <w:pStyle w:val="ListParagraph"/>
        <w:numPr>
          <w:ilvl w:val="0"/>
          <w:numId w:val="47"/>
        </w:numPr>
        <w:jc w:val="both"/>
        <w:rPr>
          <w:rFonts w:eastAsia="Times New Roman" w:cs="Calibri"/>
          <w:color w:val="000000" w:themeColor="text1"/>
          <w:szCs w:val="24"/>
        </w:rPr>
      </w:pPr>
      <w:r w:rsidRPr="00CA6391">
        <w:rPr>
          <w:rFonts w:eastAsia="Times New Roman" w:cs="Calibri"/>
          <w:color w:val="000000" w:themeColor="text1"/>
          <w:szCs w:val="24"/>
        </w:rPr>
        <w:t xml:space="preserve">4 x </w:t>
      </w:r>
      <w:r w:rsidR="00C372DA" w:rsidRPr="00CA6391">
        <w:rPr>
          <w:rFonts w:eastAsia="Times New Roman" w:cs="Calibri"/>
          <w:color w:val="000000" w:themeColor="text1"/>
          <w:szCs w:val="24"/>
        </w:rPr>
        <w:t>Inclusion Officer</w:t>
      </w:r>
      <w:r w:rsidRPr="00CA6391">
        <w:rPr>
          <w:rFonts w:eastAsia="Times New Roman" w:cs="Calibri"/>
          <w:color w:val="000000" w:themeColor="text1"/>
          <w:szCs w:val="24"/>
        </w:rPr>
        <w:t>s (1 IO has particular focus on EHE)</w:t>
      </w:r>
    </w:p>
    <w:p w14:paraId="56793477" w14:textId="77777777" w:rsidR="00CA6391" w:rsidRPr="00CA6391" w:rsidRDefault="00CA6391" w:rsidP="00CA6391">
      <w:pPr>
        <w:pStyle w:val="ListParagraph"/>
        <w:numPr>
          <w:ilvl w:val="0"/>
          <w:numId w:val="47"/>
        </w:numPr>
        <w:rPr>
          <w:color w:val="000000" w:themeColor="text1"/>
          <w:szCs w:val="24"/>
        </w:rPr>
      </w:pPr>
      <w:r w:rsidRPr="00CA6391">
        <w:rPr>
          <w:color w:val="000000" w:themeColor="text1"/>
          <w:szCs w:val="24"/>
        </w:rPr>
        <w:t>Pupil Engagement Casework Co-ordinator</w:t>
      </w:r>
      <w:r>
        <w:rPr>
          <w:color w:val="000000" w:themeColor="text1"/>
          <w:szCs w:val="24"/>
        </w:rPr>
        <w:t xml:space="preserve"> (Focus on PSPs)</w:t>
      </w:r>
    </w:p>
    <w:p w14:paraId="02DEACEC" w14:textId="77777777" w:rsidR="00C372DA" w:rsidRPr="00CA6391" w:rsidRDefault="003E7B06" w:rsidP="003E7B06">
      <w:pPr>
        <w:pStyle w:val="ListParagraph"/>
        <w:numPr>
          <w:ilvl w:val="0"/>
          <w:numId w:val="47"/>
        </w:numPr>
        <w:jc w:val="both"/>
        <w:rPr>
          <w:rFonts w:eastAsia="Times New Roman" w:cs="Calibri"/>
          <w:color w:val="000000" w:themeColor="text1"/>
          <w:szCs w:val="24"/>
        </w:rPr>
      </w:pPr>
      <w:r w:rsidRPr="00CA6391">
        <w:rPr>
          <w:rFonts w:eastAsia="Times New Roman" w:cs="Calibri"/>
          <w:color w:val="000000" w:themeColor="text1"/>
          <w:szCs w:val="24"/>
        </w:rPr>
        <w:t xml:space="preserve">3 x </w:t>
      </w:r>
      <w:r w:rsidR="00C372DA" w:rsidRPr="00CA6391">
        <w:rPr>
          <w:rFonts w:eastAsia="Times New Roman" w:cs="Calibri"/>
          <w:color w:val="000000" w:themeColor="text1"/>
          <w:szCs w:val="24"/>
        </w:rPr>
        <w:t>Engagement</w:t>
      </w:r>
      <w:r w:rsidRPr="00CA6391">
        <w:rPr>
          <w:rFonts w:eastAsia="Times New Roman" w:cs="Calibri"/>
          <w:color w:val="000000" w:themeColor="text1"/>
          <w:szCs w:val="24"/>
        </w:rPr>
        <w:t xml:space="preserve"> Officers</w:t>
      </w:r>
      <w:r w:rsidR="00C372DA" w:rsidRPr="00CA6391">
        <w:rPr>
          <w:rFonts w:eastAsia="Times New Roman" w:cs="Calibri"/>
          <w:color w:val="000000" w:themeColor="text1"/>
          <w:szCs w:val="24"/>
        </w:rPr>
        <w:t xml:space="preserve"> </w:t>
      </w:r>
      <w:r w:rsidR="00EA54FD">
        <w:rPr>
          <w:rFonts w:eastAsia="Times New Roman" w:cs="Calibri"/>
          <w:color w:val="000000" w:themeColor="text1"/>
          <w:szCs w:val="24"/>
        </w:rPr>
        <w:t>(</w:t>
      </w:r>
      <w:r w:rsidRPr="00CA6391">
        <w:rPr>
          <w:rFonts w:eastAsia="Times New Roman" w:cs="Calibri"/>
          <w:color w:val="000000" w:themeColor="text1"/>
          <w:szCs w:val="24"/>
        </w:rPr>
        <w:t xml:space="preserve">Focus areas: Persistent </w:t>
      </w:r>
      <w:r w:rsidR="00C372DA" w:rsidRPr="00CA6391">
        <w:rPr>
          <w:rFonts w:eastAsia="Times New Roman" w:cs="Calibri"/>
          <w:color w:val="000000" w:themeColor="text1"/>
          <w:szCs w:val="24"/>
        </w:rPr>
        <w:t>A</w:t>
      </w:r>
      <w:r w:rsidRPr="00CA6391">
        <w:rPr>
          <w:rFonts w:eastAsia="Times New Roman" w:cs="Calibri"/>
          <w:color w:val="000000" w:themeColor="text1"/>
          <w:szCs w:val="24"/>
        </w:rPr>
        <w:t xml:space="preserve">bsenteeism, EHE, </w:t>
      </w:r>
      <w:r w:rsidR="00C372DA" w:rsidRPr="00CA6391">
        <w:rPr>
          <w:rFonts w:eastAsia="Times New Roman" w:cs="Calibri"/>
          <w:color w:val="000000" w:themeColor="text1"/>
          <w:szCs w:val="24"/>
        </w:rPr>
        <w:t>O</w:t>
      </w:r>
      <w:r w:rsidR="00EA54FD">
        <w:rPr>
          <w:rFonts w:eastAsia="Times New Roman" w:cs="Calibri"/>
          <w:color w:val="000000" w:themeColor="text1"/>
          <w:szCs w:val="24"/>
        </w:rPr>
        <w:t xml:space="preserve">ut of </w:t>
      </w:r>
      <w:r w:rsidR="00C372DA" w:rsidRPr="00CA6391">
        <w:rPr>
          <w:rFonts w:eastAsia="Times New Roman" w:cs="Calibri"/>
          <w:color w:val="000000" w:themeColor="text1"/>
          <w:szCs w:val="24"/>
        </w:rPr>
        <w:t>S</w:t>
      </w:r>
      <w:r w:rsidR="00EA54FD">
        <w:rPr>
          <w:rFonts w:eastAsia="Times New Roman" w:cs="Calibri"/>
          <w:color w:val="000000" w:themeColor="text1"/>
          <w:szCs w:val="24"/>
        </w:rPr>
        <w:t xml:space="preserve">chool </w:t>
      </w:r>
      <w:r w:rsidR="00C372DA" w:rsidRPr="00CA6391">
        <w:rPr>
          <w:rFonts w:eastAsia="Times New Roman" w:cs="Calibri"/>
          <w:color w:val="000000" w:themeColor="text1"/>
          <w:szCs w:val="24"/>
        </w:rPr>
        <w:t>T</w:t>
      </w:r>
      <w:r w:rsidR="00EA54FD">
        <w:rPr>
          <w:rFonts w:eastAsia="Times New Roman" w:cs="Calibri"/>
          <w:color w:val="000000" w:themeColor="text1"/>
          <w:szCs w:val="24"/>
        </w:rPr>
        <w:t>uition</w:t>
      </w:r>
      <w:r w:rsidR="00C372DA" w:rsidRPr="00CA6391">
        <w:rPr>
          <w:rFonts w:eastAsia="Times New Roman" w:cs="Calibri"/>
          <w:color w:val="000000" w:themeColor="text1"/>
          <w:szCs w:val="24"/>
        </w:rPr>
        <w:t>/SEMHP</w:t>
      </w:r>
      <w:r w:rsidR="00EA54FD">
        <w:rPr>
          <w:rFonts w:eastAsia="Times New Roman" w:cs="Calibri"/>
          <w:color w:val="000000" w:themeColor="text1"/>
          <w:szCs w:val="24"/>
        </w:rPr>
        <w:t>)</w:t>
      </w:r>
    </w:p>
    <w:p w14:paraId="339C9E98" w14:textId="77777777" w:rsidR="00C372DA" w:rsidRPr="00CA6391" w:rsidRDefault="00C372DA" w:rsidP="003E7B06">
      <w:pPr>
        <w:pStyle w:val="ListParagraph"/>
        <w:numPr>
          <w:ilvl w:val="0"/>
          <w:numId w:val="47"/>
        </w:numPr>
        <w:jc w:val="both"/>
        <w:rPr>
          <w:rFonts w:eastAsia="Times New Roman" w:cs="Calibri"/>
          <w:color w:val="000000" w:themeColor="text1"/>
          <w:szCs w:val="24"/>
        </w:rPr>
      </w:pPr>
      <w:r w:rsidRPr="00CA6391">
        <w:rPr>
          <w:rFonts w:eastAsia="Times New Roman" w:cs="Calibri"/>
          <w:color w:val="000000" w:themeColor="text1"/>
          <w:szCs w:val="24"/>
        </w:rPr>
        <w:t>Data Officer</w:t>
      </w:r>
      <w:r w:rsidR="00EA54FD">
        <w:rPr>
          <w:rFonts w:eastAsia="Times New Roman" w:cs="Calibri"/>
          <w:color w:val="000000" w:themeColor="text1"/>
          <w:szCs w:val="24"/>
        </w:rPr>
        <w:t xml:space="preserve"> / CIEE Officer</w:t>
      </w:r>
    </w:p>
    <w:p w14:paraId="1A7D044A" w14:textId="77777777" w:rsidR="00C372DA" w:rsidRPr="00CA6391" w:rsidRDefault="00C372DA" w:rsidP="003E7B06">
      <w:pPr>
        <w:pStyle w:val="ListParagraph"/>
        <w:numPr>
          <w:ilvl w:val="0"/>
          <w:numId w:val="47"/>
        </w:numPr>
        <w:jc w:val="both"/>
        <w:rPr>
          <w:rFonts w:eastAsia="Times New Roman" w:cs="Calibri"/>
          <w:color w:val="000000" w:themeColor="text1"/>
          <w:szCs w:val="24"/>
        </w:rPr>
      </w:pPr>
      <w:r w:rsidRPr="00CA6391">
        <w:rPr>
          <w:rFonts w:eastAsia="Times New Roman" w:cs="Calibri"/>
          <w:color w:val="000000" w:themeColor="text1"/>
          <w:szCs w:val="24"/>
        </w:rPr>
        <w:t>Admin Support</w:t>
      </w:r>
      <w:r w:rsidR="003E7B06" w:rsidRPr="00CA6391">
        <w:rPr>
          <w:rFonts w:eastAsia="Times New Roman" w:cs="Calibri"/>
          <w:color w:val="000000" w:themeColor="text1"/>
          <w:szCs w:val="24"/>
        </w:rPr>
        <w:t xml:space="preserve"> Team</w:t>
      </w:r>
    </w:p>
    <w:p w14:paraId="491A57E9" w14:textId="77777777" w:rsidR="00C372DA" w:rsidRPr="00CA6391" w:rsidRDefault="003E7B06" w:rsidP="003E7B06">
      <w:pPr>
        <w:pStyle w:val="ListParagraph"/>
        <w:numPr>
          <w:ilvl w:val="0"/>
          <w:numId w:val="47"/>
        </w:numPr>
        <w:jc w:val="both"/>
        <w:rPr>
          <w:rFonts w:eastAsia="Times New Roman" w:cs="Calibri"/>
          <w:color w:val="000000" w:themeColor="text1"/>
          <w:szCs w:val="24"/>
        </w:rPr>
      </w:pPr>
      <w:r w:rsidRPr="00CA6391">
        <w:rPr>
          <w:rFonts w:eastAsia="Times New Roman" w:cs="Calibri"/>
          <w:color w:val="000000" w:themeColor="text1"/>
          <w:szCs w:val="24"/>
        </w:rPr>
        <w:t xml:space="preserve">2 x </w:t>
      </w:r>
      <w:r w:rsidR="00C372DA" w:rsidRPr="00CA6391">
        <w:rPr>
          <w:rFonts w:eastAsia="Times New Roman" w:cs="Calibri"/>
          <w:color w:val="000000" w:themeColor="text1"/>
          <w:szCs w:val="24"/>
        </w:rPr>
        <w:t>O</w:t>
      </w:r>
      <w:r w:rsidRPr="00CA6391">
        <w:rPr>
          <w:rFonts w:eastAsia="Times New Roman" w:cs="Calibri"/>
          <w:color w:val="000000" w:themeColor="text1"/>
          <w:szCs w:val="24"/>
        </w:rPr>
        <w:t xml:space="preserve">ut of </w:t>
      </w:r>
      <w:r w:rsidR="00C372DA" w:rsidRPr="00CA6391">
        <w:rPr>
          <w:rFonts w:eastAsia="Times New Roman" w:cs="Calibri"/>
          <w:color w:val="000000" w:themeColor="text1"/>
          <w:szCs w:val="24"/>
        </w:rPr>
        <w:t>S</w:t>
      </w:r>
      <w:r w:rsidRPr="00CA6391">
        <w:rPr>
          <w:rFonts w:eastAsia="Times New Roman" w:cs="Calibri"/>
          <w:color w:val="000000" w:themeColor="text1"/>
          <w:szCs w:val="24"/>
        </w:rPr>
        <w:t xml:space="preserve">chool </w:t>
      </w:r>
      <w:r w:rsidR="00C372DA" w:rsidRPr="00CA6391">
        <w:rPr>
          <w:rFonts w:eastAsia="Times New Roman" w:cs="Calibri"/>
          <w:color w:val="000000" w:themeColor="text1"/>
          <w:szCs w:val="24"/>
        </w:rPr>
        <w:t>Tutor</w:t>
      </w:r>
      <w:r w:rsidR="00EA54FD">
        <w:rPr>
          <w:rFonts w:eastAsia="Times New Roman" w:cs="Calibri"/>
          <w:color w:val="000000" w:themeColor="text1"/>
          <w:szCs w:val="24"/>
        </w:rPr>
        <w:t>s</w:t>
      </w:r>
    </w:p>
    <w:p w14:paraId="12AB54FF" w14:textId="77777777" w:rsidR="00A41F0C" w:rsidRDefault="00A41F0C" w:rsidP="00F36F0C">
      <w:pPr>
        <w:spacing w:line="276" w:lineRule="auto"/>
        <w:jc w:val="both"/>
        <w:rPr>
          <w:rFonts w:asciiTheme="minorHAnsi" w:eastAsia="Times New Roman" w:hAnsiTheme="minorHAnsi" w:cstheme="minorHAnsi"/>
          <w:lang w:val="en-US" w:eastAsia="en-GB"/>
        </w:rPr>
      </w:pPr>
      <w:r w:rsidRPr="00F36F0C">
        <w:rPr>
          <w:rFonts w:asciiTheme="minorHAnsi" w:eastAsia="Times New Roman" w:hAnsiTheme="minorHAnsi" w:cstheme="minorHAnsi"/>
          <w:lang w:val="en-US" w:eastAsia="en-GB"/>
        </w:rPr>
        <w:t xml:space="preserve">The </w:t>
      </w:r>
      <w:r w:rsidR="00494B2A">
        <w:rPr>
          <w:rFonts w:asciiTheme="minorHAnsi" w:eastAsia="Times New Roman" w:hAnsiTheme="minorHAnsi" w:cstheme="minorHAnsi"/>
          <w:lang w:val="en-US" w:eastAsia="en-GB"/>
        </w:rPr>
        <w:t>V</w:t>
      </w:r>
      <w:r w:rsidR="00BA444D">
        <w:rPr>
          <w:rFonts w:asciiTheme="minorHAnsi" w:eastAsia="Times New Roman" w:hAnsiTheme="minorHAnsi" w:cstheme="minorHAnsi"/>
          <w:lang w:val="en-US" w:eastAsia="en-GB"/>
        </w:rPr>
        <w:t>O</w:t>
      </w:r>
      <w:r w:rsidR="00494B2A">
        <w:rPr>
          <w:rFonts w:asciiTheme="minorHAnsi" w:eastAsia="Times New Roman" w:hAnsiTheme="minorHAnsi" w:cstheme="minorHAnsi"/>
          <w:lang w:val="en-US" w:eastAsia="en-GB"/>
        </w:rPr>
        <w:t xml:space="preserve">G </w:t>
      </w:r>
      <w:r w:rsidRPr="00F36F0C">
        <w:rPr>
          <w:rFonts w:asciiTheme="minorHAnsi" w:eastAsia="Times New Roman" w:hAnsiTheme="minorHAnsi" w:cstheme="minorHAnsi"/>
          <w:lang w:val="en-US" w:eastAsia="en-GB"/>
        </w:rPr>
        <w:t xml:space="preserve">Inclusion Team is committed </w:t>
      </w:r>
      <w:r w:rsidR="00F36F0C" w:rsidRPr="00F36F0C">
        <w:rPr>
          <w:rFonts w:asciiTheme="minorHAnsi" w:eastAsia="Times New Roman" w:hAnsiTheme="minorHAnsi" w:cstheme="minorHAnsi"/>
          <w:lang w:val="en-US" w:eastAsia="en-GB"/>
        </w:rPr>
        <w:t xml:space="preserve">to supporting schools and promoting regular attendance </w:t>
      </w:r>
      <w:r w:rsidR="005201D0" w:rsidRPr="00F36F0C">
        <w:rPr>
          <w:rFonts w:asciiTheme="minorHAnsi" w:eastAsia="Times New Roman" w:hAnsiTheme="minorHAnsi" w:cstheme="minorHAnsi"/>
          <w:lang w:val="en-US" w:eastAsia="en-GB"/>
        </w:rPr>
        <w:t>by:</w:t>
      </w:r>
      <w:r w:rsidR="005201D0">
        <w:rPr>
          <w:rFonts w:asciiTheme="minorHAnsi" w:eastAsia="Times New Roman" w:hAnsiTheme="minorHAnsi" w:cstheme="minorHAnsi"/>
          <w:lang w:val="en-US" w:eastAsia="en-GB"/>
        </w:rPr>
        <w:t>-</w:t>
      </w:r>
    </w:p>
    <w:p w14:paraId="51E87BD3" w14:textId="77777777" w:rsidR="000D656D" w:rsidRPr="00F36F0C" w:rsidRDefault="000D656D" w:rsidP="00F36F0C">
      <w:pPr>
        <w:spacing w:line="276" w:lineRule="auto"/>
        <w:jc w:val="both"/>
        <w:rPr>
          <w:rFonts w:asciiTheme="minorHAnsi" w:eastAsia="Times New Roman" w:hAnsiTheme="minorHAnsi" w:cstheme="minorHAnsi"/>
          <w:lang w:val="en-US" w:eastAsia="en-GB"/>
        </w:rPr>
      </w:pPr>
    </w:p>
    <w:p w14:paraId="5EE3288A" w14:textId="77777777" w:rsidR="000D656D" w:rsidRDefault="00A41F0C" w:rsidP="00AF1196">
      <w:pPr>
        <w:numPr>
          <w:ilvl w:val="0"/>
          <w:numId w:val="29"/>
        </w:numPr>
        <w:spacing w:line="276" w:lineRule="auto"/>
        <w:jc w:val="both"/>
        <w:rPr>
          <w:rFonts w:asciiTheme="minorHAnsi" w:eastAsia="Times New Roman" w:hAnsiTheme="minorHAnsi" w:cstheme="minorHAnsi"/>
          <w:lang w:val="en-US" w:eastAsia="en-GB"/>
        </w:rPr>
      </w:pPr>
      <w:r w:rsidRPr="000D656D">
        <w:rPr>
          <w:rFonts w:asciiTheme="minorHAnsi" w:eastAsia="Times New Roman" w:hAnsiTheme="minorHAnsi" w:cstheme="minorHAnsi"/>
          <w:lang w:val="en-US" w:eastAsia="en-GB"/>
        </w:rPr>
        <w:t>Ensuring that the L</w:t>
      </w:r>
      <w:r w:rsidR="00EA54FD" w:rsidRPr="000D656D">
        <w:rPr>
          <w:rFonts w:asciiTheme="minorHAnsi" w:eastAsia="Times New Roman" w:hAnsiTheme="minorHAnsi" w:cstheme="minorHAnsi"/>
          <w:lang w:val="en-US" w:eastAsia="en-GB"/>
        </w:rPr>
        <w:t xml:space="preserve">ocal </w:t>
      </w:r>
      <w:r w:rsidRPr="000D656D">
        <w:rPr>
          <w:rFonts w:asciiTheme="minorHAnsi" w:eastAsia="Times New Roman" w:hAnsiTheme="minorHAnsi" w:cstheme="minorHAnsi"/>
          <w:lang w:val="en-US" w:eastAsia="en-GB"/>
        </w:rPr>
        <w:t>A</w:t>
      </w:r>
      <w:r w:rsidR="00EA54FD" w:rsidRPr="000D656D">
        <w:rPr>
          <w:rFonts w:asciiTheme="minorHAnsi" w:eastAsia="Times New Roman" w:hAnsiTheme="minorHAnsi" w:cstheme="minorHAnsi"/>
          <w:lang w:val="en-US" w:eastAsia="en-GB"/>
        </w:rPr>
        <w:t>uthority</w:t>
      </w:r>
      <w:r w:rsidRPr="000D656D">
        <w:rPr>
          <w:rFonts w:asciiTheme="minorHAnsi" w:eastAsia="Times New Roman" w:hAnsiTheme="minorHAnsi" w:cstheme="minorHAnsi"/>
          <w:lang w:val="en-US" w:eastAsia="en-GB"/>
        </w:rPr>
        <w:t xml:space="preserve"> fulfills its statutory responsibilities relating to </w:t>
      </w:r>
      <w:r w:rsidR="00F36F0C" w:rsidRPr="000D656D">
        <w:rPr>
          <w:rFonts w:asciiTheme="minorHAnsi" w:eastAsia="Times New Roman" w:hAnsiTheme="minorHAnsi" w:cstheme="minorHAnsi"/>
          <w:lang w:val="en-US" w:eastAsia="en-GB"/>
        </w:rPr>
        <w:t>attendanc</w:t>
      </w:r>
      <w:r w:rsidR="000D656D" w:rsidRPr="000D656D">
        <w:rPr>
          <w:rFonts w:asciiTheme="minorHAnsi" w:eastAsia="Times New Roman" w:hAnsiTheme="minorHAnsi" w:cstheme="minorHAnsi"/>
          <w:lang w:val="en-US" w:eastAsia="en-GB"/>
        </w:rPr>
        <w:t>e</w:t>
      </w:r>
    </w:p>
    <w:p w14:paraId="4B971CA2" w14:textId="77777777" w:rsidR="00F36F0C" w:rsidRPr="000D656D" w:rsidRDefault="00A41F0C" w:rsidP="00AF1196">
      <w:pPr>
        <w:numPr>
          <w:ilvl w:val="0"/>
          <w:numId w:val="29"/>
        </w:numPr>
        <w:spacing w:line="276" w:lineRule="auto"/>
        <w:jc w:val="both"/>
        <w:rPr>
          <w:rFonts w:asciiTheme="minorHAnsi" w:eastAsia="Times New Roman" w:hAnsiTheme="minorHAnsi" w:cstheme="minorHAnsi"/>
          <w:lang w:val="en-US" w:eastAsia="en-GB"/>
        </w:rPr>
      </w:pPr>
      <w:r w:rsidRPr="000D656D">
        <w:rPr>
          <w:rFonts w:asciiTheme="minorHAnsi" w:eastAsia="Times New Roman" w:hAnsiTheme="minorHAnsi" w:cstheme="minorHAnsi"/>
          <w:lang w:val="en-US" w:eastAsia="en-GB"/>
        </w:rPr>
        <w:t xml:space="preserve">Providing </w:t>
      </w:r>
      <w:r w:rsidR="00EA54FD" w:rsidRPr="000D656D">
        <w:rPr>
          <w:rFonts w:asciiTheme="minorHAnsi" w:eastAsia="Times New Roman" w:hAnsiTheme="minorHAnsi" w:cstheme="minorHAnsi"/>
          <w:lang w:val="en-US" w:eastAsia="en-GB"/>
        </w:rPr>
        <w:t>H</w:t>
      </w:r>
      <w:r w:rsidRPr="000D656D">
        <w:rPr>
          <w:rFonts w:asciiTheme="minorHAnsi" w:eastAsia="Times New Roman" w:hAnsiTheme="minorHAnsi" w:cstheme="minorHAnsi"/>
          <w:lang w:val="en-US" w:eastAsia="en-GB"/>
        </w:rPr>
        <w:t xml:space="preserve">eadteachers, schools and their governing bodies with advice, guidance, </w:t>
      </w:r>
      <w:r w:rsidR="007C4093" w:rsidRPr="000D656D">
        <w:rPr>
          <w:rFonts w:asciiTheme="minorHAnsi" w:eastAsia="Times New Roman" w:hAnsiTheme="minorHAnsi" w:cstheme="minorHAnsi"/>
          <w:lang w:val="en-US" w:eastAsia="en-GB"/>
        </w:rPr>
        <w:t>support,</w:t>
      </w:r>
      <w:r w:rsidRPr="000D656D">
        <w:rPr>
          <w:rFonts w:asciiTheme="minorHAnsi" w:eastAsia="Times New Roman" w:hAnsiTheme="minorHAnsi" w:cstheme="minorHAnsi"/>
          <w:lang w:val="en-US" w:eastAsia="en-GB"/>
        </w:rPr>
        <w:t xml:space="preserve"> and challenge to ensure that schools have appropriate processes in place</w:t>
      </w:r>
      <w:r w:rsidR="00F36F0C" w:rsidRPr="000D656D">
        <w:rPr>
          <w:rFonts w:asciiTheme="minorHAnsi" w:eastAsia="Times New Roman" w:hAnsiTheme="minorHAnsi" w:cstheme="minorHAnsi"/>
          <w:lang w:val="en-US" w:eastAsia="en-GB"/>
        </w:rPr>
        <w:t xml:space="preserve"> in relation to attendance</w:t>
      </w:r>
    </w:p>
    <w:p w14:paraId="7F325F45" w14:textId="77777777" w:rsidR="00A41F0C" w:rsidRPr="000D656D" w:rsidRDefault="00F36F0C" w:rsidP="000D656D">
      <w:pPr>
        <w:numPr>
          <w:ilvl w:val="0"/>
          <w:numId w:val="29"/>
        </w:numPr>
        <w:spacing w:line="276" w:lineRule="auto"/>
        <w:jc w:val="both"/>
        <w:rPr>
          <w:rFonts w:asciiTheme="minorHAnsi" w:eastAsia="Times New Roman" w:hAnsiTheme="minorHAnsi" w:cstheme="minorHAnsi"/>
          <w:lang w:val="en-US" w:eastAsia="en-GB"/>
        </w:rPr>
      </w:pPr>
      <w:r w:rsidRPr="00F36F0C">
        <w:rPr>
          <w:rFonts w:asciiTheme="minorHAnsi" w:eastAsia="Times New Roman" w:hAnsiTheme="minorHAnsi" w:cstheme="minorHAnsi"/>
          <w:lang w:val="en-US" w:eastAsia="en-GB"/>
        </w:rPr>
        <w:t xml:space="preserve">Ensuring campaigns, policies, guidance and </w:t>
      </w:r>
      <w:r w:rsidRPr="00F36F0C">
        <w:rPr>
          <w:rFonts w:asciiTheme="minorHAnsi" w:eastAsia="Times New Roman" w:hAnsiTheme="minorHAnsi" w:cstheme="minorHAnsi"/>
          <w:szCs w:val="24"/>
        </w:rPr>
        <w:t>the V</w:t>
      </w:r>
      <w:r w:rsidR="00BA444D">
        <w:rPr>
          <w:rFonts w:asciiTheme="minorHAnsi" w:eastAsia="Times New Roman" w:hAnsiTheme="minorHAnsi" w:cstheme="minorHAnsi"/>
          <w:szCs w:val="24"/>
        </w:rPr>
        <w:t>O</w:t>
      </w:r>
      <w:r w:rsidRPr="00F36F0C">
        <w:rPr>
          <w:rFonts w:asciiTheme="minorHAnsi" w:eastAsia="Times New Roman" w:hAnsiTheme="minorHAnsi" w:cstheme="minorHAnsi"/>
          <w:szCs w:val="24"/>
        </w:rPr>
        <w:t>G Attendance Toolkit resource pack</w:t>
      </w:r>
      <w:r w:rsidRPr="00F36F0C">
        <w:rPr>
          <w:rFonts w:asciiTheme="minorHAnsi" w:eastAsia="Times New Roman" w:hAnsiTheme="minorHAnsi" w:cstheme="minorHAnsi"/>
          <w:lang w:val="en-US" w:eastAsia="en-GB"/>
        </w:rPr>
        <w:t xml:space="preserve">   is kept fully up to date and </w:t>
      </w:r>
      <w:r w:rsidR="007C4093">
        <w:rPr>
          <w:rFonts w:asciiTheme="minorHAnsi" w:eastAsia="Times New Roman" w:hAnsiTheme="minorHAnsi" w:cstheme="minorHAnsi"/>
          <w:lang w:val="en-US" w:eastAsia="en-GB"/>
        </w:rPr>
        <w:t xml:space="preserve">is </w:t>
      </w:r>
      <w:r w:rsidRPr="00F36F0C">
        <w:rPr>
          <w:rFonts w:asciiTheme="minorHAnsi" w:eastAsia="Times New Roman" w:hAnsiTheme="minorHAnsi" w:cstheme="minorHAnsi"/>
          <w:lang w:val="en-US" w:eastAsia="en-GB"/>
        </w:rPr>
        <w:t>shared with school colleagues in a timely manner</w:t>
      </w:r>
    </w:p>
    <w:p w14:paraId="4A7DD3E6" w14:textId="77777777" w:rsidR="00F36F0C" w:rsidRPr="000D656D" w:rsidRDefault="00F36F0C" w:rsidP="000D656D">
      <w:pPr>
        <w:numPr>
          <w:ilvl w:val="0"/>
          <w:numId w:val="29"/>
        </w:numPr>
        <w:spacing w:line="276" w:lineRule="auto"/>
        <w:jc w:val="both"/>
        <w:rPr>
          <w:rFonts w:asciiTheme="minorHAnsi" w:eastAsia="Times New Roman" w:hAnsiTheme="minorHAnsi" w:cstheme="minorHAnsi"/>
          <w:lang w:val="en-US" w:eastAsia="en-GB"/>
        </w:rPr>
      </w:pPr>
      <w:r>
        <w:rPr>
          <w:rFonts w:asciiTheme="minorHAnsi" w:eastAsia="Times New Roman" w:hAnsiTheme="minorHAnsi" w:cstheme="minorHAnsi"/>
          <w:lang w:val="en-US" w:eastAsia="en-GB"/>
        </w:rPr>
        <w:t>Exploring new resources and strategies to bring about positive change, and by working creatively with schools to develop strategies to improve attendance</w:t>
      </w:r>
    </w:p>
    <w:p w14:paraId="583705E1" w14:textId="77777777" w:rsidR="00A41F0C" w:rsidRPr="000D656D" w:rsidRDefault="00A41F0C" w:rsidP="000D656D">
      <w:pPr>
        <w:numPr>
          <w:ilvl w:val="0"/>
          <w:numId w:val="29"/>
        </w:numPr>
        <w:spacing w:line="276" w:lineRule="auto"/>
        <w:jc w:val="both"/>
        <w:rPr>
          <w:rFonts w:asciiTheme="minorHAnsi" w:eastAsia="Times New Roman" w:hAnsiTheme="minorHAnsi" w:cstheme="minorHAnsi"/>
          <w:lang w:val="en-US" w:eastAsia="en-GB"/>
        </w:rPr>
      </w:pPr>
      <w:r w:rsidRPr="00F36F0C">
        <w:rPr>
          <w:rFonts w:asciiTheme="minorHAnsi" w:eastAsia="Times New Roman" w:hAnsiTheme="minorHAnsi" w:cstheme="minorHAnsi"/>
          <w:lang w:val="en-US" w:eastAsia="en-GB"/>
        </w:rPr>
        <w:t xml:space="preserve">Working proactively with other agencies to address underlying issues which may impact upon pupil </w:t>
      </w:r>
      <w:r w:rsidR="00F36F0C" w:rsidRPr="00F36F0C">
        <w:rPr>
          <w:rFonts w:asciiTheme="minorHAnsi" w:eastAsia="Times New Roman" w:hAnsiTheme="minorHAnsi" w:cstheme="minorHAnsi"/>
          <w:lang w:val="en-US" w:eastAsia="en-GB"/>
        </w:rPr>
        <w:t>attendance</w:t>
      </w:r>
    </w:p>
    <w:p w14:paraId="51E97515" w14:textId="77777777" w:rsidR="00A41F0C" w:rsidRPr="000D656D" w:rsidRDefault="00A41F0C" w:rsidP="000D656D">
      <w:pPr>
        <w:numPr>
          <w:ilvl w:val="0"/>
          <w:numId w:val="29"/>
        </w:numPr>
        <w:spacing w:line="276" w:lineRule="auto"/>
        <w:jc w:val="both"/>
        <w:rPr>
          <w:rFonts w:asciiTheme="minorHAnsi" w:eastAsia="Times New Roman" w:hAnsiTheme="minorHAnsi" w:cstheme="minorHAnsi"/>
          <w:szCs w:val="24"/>
          <w:lang w:val="en-US" w:eastAsia="en-GB"/>
        </w:rPr>
      </w:pPr>
      <w:r w:rsidRPr="00EC75D8">
        <w:rPr>
          <w:rFonts w:asciiTheme="minorHAnsi" w:eastAsia="Times New Roman" w:hAnsiTheme="minorHAnsi" w:cstheme="minorHAnsi"/>
          <w:szCs w:val="24"/>
          <w:lang w:val="en-US" w:eastAsia="en-GB"/>
        </w:rPr>
        <w:t>Monitoring the attendance</w:t>
      </w:r>
      <w:r w:rsidR="00F36F0C" w:rsidRPr="00EC75D8">
        <w:rPr>
          <w:rFonts w:asciiTheme="minorHAnsi" w:eastAsia="Times New Roman" w:hAnsiTheme="minorHAnsi" w:cstheme="minorHAnsi"/>
          <w:szCs w:val="24"/>
          <w:lang w:val="en-US" w:eastAsia="en-GB"/>
        </w:rPr>
        <w:t xml:space="preserve"> </w:t>
      </w:r>
      <w:r w:rsidRPr="00EC75D8">
        <w:rPr>
          <w:rFonts w:asciiTheme="minorHAnsi" w:eastAsia="Times New Roman" w:hAnsiTheme="minorHAnsi" w:cstheme="minorHAnsi"/>
          <w:szCs w:val="24"/>
          <w:lang w:val="en-US" w:eastAsia="en-GB"/>
        </w:rPr>
        <w:t xml:space="preserve">of all registered pupils and </w:t>
      </w:r>
      <w:r w:rsidRPr="00EC75D8">
        <w:rPr>
          <w:rFonts w:asciiTheme="minorHAnsi" w:eastAsia="Times New Roman" w:hAnsiTheme="minorHAnsi" w:cstheme="minorHAnsi"/>
          <w:szCs w:val="24"/>
          <w:lang w:eastAsia="en-GB"/>
        </w:rPr>
        <w:t>analysing</w:t>
      </w:r>
      <w:r w:rsidRPr="00EC75D8">
        <w:rPr>
          <w:rFonts w:asciiTheme="minorHAnsi" w:eastAsia="Times New Roman" w:hAnsiTheme="minorHAnsi" w:cstheme="minorHAnsi"/>
          <w:szCs w:val="24"/>
          <w:lang w:val="en-US" w:eastAsia="en-GB"/>
        </w:rPr>
        <w:t xml:space="preserve"> the attendance data of cohorts of pupils</w:t>
      </w:r>
      <w:r w:rsidR="00F36F0C" w:rsidRPr="00EC75D8">
        <w:rPr>
          <w:rFonts w:asciiTheme="minorHAnsi" w:eastAsia="Times New Roman" w:hAnsiTheme="minorHAnsi" w:cstheme="minorHAnsi"/>
          <w:szCs w:val="24"/>
          <w:lang w:val="en-US" w:eastAsia="en-GB"/>
        </w:rPr>
        <w:t xml:space="preserve"> </w:t>
      </w:r>
      <w:r w:rsidRPr="00EC75D8">
        <w:rPr>
          <w:rFonts w:asciiTheme="minorHAnsi" w:eastAsia="Times New Roman" w:hAnsiTheme="minorHAnsi" w:cstheme="minorHAnsi"/>
          <w:szCs w:val="24"/>
          <w:lang w:val="en-US" w:eastAsia="en-GB"/>
        </w:rPr>
        <w:t>in line with Public Sector Equality Act obligations</w:t>
      </w:r>
    </w:p>
    <w:p w14:paraId="043D997F" w14:textId="77777777" w:rsidR="007C4093" w:rsidRPr="000D656D" w:rsidRDefault="00A41F0C" w:rsidP="000D656D">
      <w:pPr>
        <w:numPr>
          <w:ilvl w:val="0"/>
          <w:numId w:val="29"/>
        </w:numPr>
        <w:spacing w:line="276" w:lineRule="auto"/>
        <w:jc w:val="both"/>
        <w:rPr>
          <w:rFonts w:asciiTheme="minorHAnsi" w:eastAsia="Times New Roman" w:hAnsiTheme="minorHAnsi" w:cstheme="minorHAnsi"/>
          <w:szCs w:val="24"/>
          <w:lang w:val="en-US" w:eastAsia="en-GB"/>
        </w:rPr>
      </w:pPr>
      <w:r w:rsidRPr="007C4093">
        <w:rPr>
          <w:rFonts w:asciiTheme="minorHAnsi" w:eastAsia="Times New Roman" w:hAnsiTheme="minorHAnsi" w:cstheme="minorHAnsi"/>
          <w:szCs w:val="24"/>
          <w:lang w:val="en-US" w:eastAsia="en-GB"/>
        </w:rPr>
        <w:t>Playing an active part in All Wales meetings and CSC regional forums</w:t>
      </w:r>
    </w:p>
    <w:p w14:paraId="4A366212" w14:textId="77777777" w:rsidR="00F36F0C" w:rsidRPr="00EC75D8" w:rsidRDefault="00F36F0C" w:rsidP="000D656D">
      <w:pPr>
        <w:pStyle w:val="ListParagraph"/>
        <w:numPr>
          <w:ilvl w:val="0"/>
          <w:numId w:val="29"/>
        </w:numPr>
        <w:spacing w:after="0"/>
        <w:jc w:val="both"/>
        <w:rPr>
          <w:rFonts w:asciiTheme="minorHAnsi" w:eastAsia="Times New Roman" w:hAnsiTheme="minorHAnsi" w:cstheme="minorHAnsi"/>
          <w:szCs w:val="24"/>
          <w:lang w:val="en-US" w:eastAsia="en-GB"/>
        </w:rPr>
      </w:pPr>
      <w:r w:rsidRPr="00EC75D8">
        <w:rPr>
          <w:rFonts w:asciiTheme="minorHAnsi" w:eastAsia="Times New Roman" w:hAnsiTheme="minorHAnsi" w:cstheme="minorHAnsi"/>
          <w:szCs w:val="24"/>
          <w:lang w:val="en-US" w:eastAsia="en-GB"/>
        </w:rPr>
        <w:t>Following the L</w:t>
      </w:r>
      <w:r w:rsidR="007C4093">
        <w:rPr>
          <w:rFonts w:asciiTheme="minorHAnsi" w:eastAsia="Times New Roman" w:hAnsiTheme="minorHAnsi" w:cstheme="minorHAnsi"/>
          <w:szCs w:val="24"/>
          <w:lang w:val="en-US" w:eastAsia="en-GB"/>
        </w:rPr>
        <w:t xml:space="preserve">ocal </w:t>
      </w:r>
      <w:r w:rsidR="007C4093" w:rsidRPr="00EC75D8">
        <w:rPr>
          <w:rFonts w:asciiTheme="minorHAnsi" w:eastAsia="Times New Roman" w:hAnsiTheme="minorHAnsi" w:cstheme="minorHAnsi"/>
          <w:szCs w:val="24"/>
          <w:lang w:val="en-US" w:eastAsia="en-GB"/>
        </w:rPr>
        <w:t>A</w:t>
      </w:r>
      <w:r w:rsidR="007C4093">
        <w:rPr>
          <w:rFonts w:asciiTheme="minorHAnsi" w:eastAsia="Times New Roman" w:hAnsiTheme="minorHAnsi" w:cstheme="minorHAnsi"/>
          <w:szCs w:val="24"/>
          <w:lang w:val="en-US" w:eastAsia="en-GB"/>
        </w:rPr>
        <w:t>uthority’</w:t>
      </w:r>
      <w:r w:rsidR="007C4093" w:rsidRPr="00EC75D8">
        <w:rPr>
          <w:rFonts w:asciiTheme="minorHAnsi" w:eastAsia="Times New Roman" w:hAnsiTheme="minorHAnsi" w:cstheme="minorHAnsi"/>
          <w:szCs w:val="24"/>
          <w:lang w:val="en-US" w:eastAsia="en-GB"/>
        </w:rPr>
        <w:t>s</w:t>
      </w:r>
      <w:r w:rsidRPr="00EC75D8">
        <w:rPr>
          <w:rFonts w:asciiTheme="minorHAnsi" w:eastAsia="Times New Roman" w:hAnsiTheme="minorHAnsi" w:cstheme="minorHAnsi"/>
          <w:szCs w:val="24"/>
          <w:lang w:val="en-US" w:eastAsia="en-GB"/>
        </w:rPr>
        <w:t xml:space="preserve"> Child Protection and Safeguarding Policies </w:t>
      </w:r>
      <w:r w:rsidR="005201D0" w:rsidRPr="00EC75D8">
        <w:rPr>
          <w:rFonts w:asciiTheme="minorHAnsi" w:eastAsia="Times New Roman" w:hAnsiTheme="minorHAnsi" w:cstheme="minorHAnsi"/>
          <w:szCs w:val="24"/>
          <w:lang w:val="en-US" w:eastAsia="en-GB"/>
        </w:rPr>
        <w:t>in all interactions</w:t>
      </w:r>
    </w:p>
    <w:p w14:paraId="235D2A93" w14:textId="77777777" w:rsidR="00C372DA" w:rsidRPr="00EC75D8" w:rsidRDefault="00C372DA" w:rsidP="00EC75D8">
      <w:pPr>
        <w:autoSpaceDE w:val="0"/>
        <w:autoSpaceDN w:val="0"/>
        <w:adjustRightInd w:val="0"/>
        <w:spacing w:line="276" w:lineRule="auto"/>
        <w:jc w:val="both"/>
        <w:rPr>
          <w:rFonts w:asciiTheme="minorHAnsi" w:hAnsiTheme="minorHAnsi" w:cstheme="minorHAnsi"/>
          <w:szCs w:val="24"/>
        </w:rPr>
      </w:pPr>
      <w:bookmarkStart w:id="9" w:name="_Hlk121232519"/>
    </w:p>
    <w:bookmarkEnd w:id="9"/>
    <w:p w14:paraId="483721AB" w14:textId="77777777" w:rsidR="00BC67E3" w:rsidRDefault="00BC67E3" w:rsidP="00EC75D8">
      <w:pPr>
        <w:spacing w:line="276" w:lineRule="auto"/>
        <w:jc w:val="both"/>
        <w:rPr>
          <w:rFonts w:asciiTheme="minorHAnsi" w:hAnsiTheme="minorHAnsi" w:cstheme="minorHAnsi"/>
          <w:b/>
          <w:bCs/>
          <w:szCs w:val="24"/>
        </w:rPr>
      </w:pPr>
      <w:r w:rsidRPr="00EC75D8">
        <w:rPr>
          <w:rFonts w:asciiTheme="minorHAnsi" w:hAnsiTheme="minorHAnsi" w:cstheme="minorHAnsi"/>
          <w:b/>
          <w:bCs/>
          <w:szCs w:val="24"/>
        </w:rPr>
        <w:t>The</w:t>
      </w:r>
      <w:r w:rsidR="00494B2A" w:rsidRPr="00EC75D8">
        <w:rPr>
          <w:rFonts w:asciiTheme="minorHAnsi" w:hAnsiTheme="minorHAnsi" w:cstheme="minorHAnsi"/>
          <w:b/>
          <w:bCs/>
          <w:szCs w:val="24"/>
        </w:rPr>
        <w:t xml:space="preserve"> VOG I</w:t>
      </w:r>
      <w:r w:rsidRPr="00EC75D8">
        <w:rPr>
          <w:rFonts w:asciiTheme="minorHAnsi" w:hAnsiTheme="minorHAnsi" w:cstheme="minorHAnsi"/>
          <w:b/>
          <w:bCs/>
          <w:szCs w:val="24"/>
        </w:rPr>
        <w:t xml:space="preserve">nclusion team offer: </w:t>
      </w:r>
    </w:p>
    <w:p w14:paraId="061375EA" w14:textId="77777777" w:rsidR="00EC75D8" w:rsidRDefault="00EC75D8" w:rsidP="00EC75D8">
      <w:pPr>
        <w:spacing w:line="276" w:lineRule="auto"/>
        <w:jc w:val="both"/>
        <w:rPr>
          <w:rFonts w:asciiTheme="minorHAnsi" w:hAnsiTheme="minorHAnsi" w:cstheme="minorHAnsi"/>
          <w:b/>
          <w:bCs/>
          <w:szCs w:val="24"/>
        </w:rPr>
      </w:pPr>
      <w:r>
        <w:rPr>
          <w:rFonts w:asciiTheme="minorHAnsi" w:hAnsiTheme="minorHAnsi" w:cstheme="minorHAnsi"/>
          <w:b/>
          <w:bCs/>
          <w:szCs w:val="24"/>
        </w:rPr>
        <w:t>Universal Offer</w:t>
      </w:r>
    </w:p>
    <w:p w14:paraId="339F4EDA" w14:textId="77777777" w:rsidR="00EC75D8" w:rsidRDefault="00EC75D8" w:rsidP="00EC75D8">
      <w:pPr>
        <w:pStyle w:val="ListParagraph"/>
        <w:numPr>
          <w:ilvl w:val="0"/>
          <w:numId w:val="30"/>
        </w:numPr>
        <w:spacing w:after="0"/>
        <w:jc w:val="both"/>
        <w:rPr>
          <w:rFonts w:asciiTheme="minorHAnsi" w:hAnsiTheme="minorHAnsi" w:cstheme="minorHAnsi"/>
          <w:szCs w:val="24"/>
        </w:rPr>
      </w:pPr>
      <w:r w:rsidRPr="00EC75D8">
        <w:rPr>
          <w:rFonts w:asciiTheme="minorHAnsi" w:hAnsiTheme="minorHAnsi" w:cstheme="minorHAnsi"/>
          <w:szCs w:val="24"/>
        </w:rPr>
        <w:t>Annual training programmes in key areas such as: all aspects of Attendance related areas e.g. EHE and CME, PSPs and reduced timetables, data analysis and trackers</w:t>
      </w:r>
    </w:p>
    <w:p w14:paraId="01A0C78F" w14:textId="77777777" w:rsidR="00EC75D8" w:rsidRDefault="00EC75D8" w:rsidP="00EC75D8">
      <w:pPr>
        <w:pStyle w:val="ListParagraph"/>
        <w:numPr>
          <w:ilvl w:val="0"/>
          <w:numId w:val="30"/>
        </w:numPr>
        <w:spacing w:after="0"/>
        <w:jc w:val="both"/>
        <w:rPr>
          <w:rFonts w:asciiTheme="minorHAnsi" w:hAnsiTheme="minorHAnsi" w:cstheme="minorHAnsi"/>
          <w:szCs w:val="24"/>
        </w:rPr>
      </w:pPr>
      <w:r w:rsidRPr="00EC75D8">
        <w:rPr>
          <w:rFonts w:asciiTheme="minorHAnsi" w:hAnsiTheme="minorHAnsi" w:cstheme="minorHAnsi"/>
          <w:szCs w:val="24"/>
        </w:rPr>
        <w:t>Half termly liaison team meetings at schools offering support and case discussion / intervention following full analysis of school data</w:t>
      </w:r>
    </w:p>
    <w:p w14:paraId="10145B92" w14:textId="77777777" w:rsidR="00EC75D8" w:rsidRPr="00EC75D8" w:rsidRDefault="00EC75D8" w:rsidP="00EC75D8">
      <w:pPr>
        <w:pStyle w:val="ListParagraph"/>
        <w:numPr>
          <w:ilvl w:val="0"/>
          <w:numId w:val="30"/>
        </w:numPr>
        <w:spacing w:after="0"/>
        <w:jc w:val="both"/>
        <w:rPr>
          <w:rFonts w:asciiTheme="minorHAnsi" w:hAnsiTheme="minorHAnsi" w:cstheme="minorHAnsi"/>
          <w:szCs w:val="24"/>
        </w:rPr>
      </w:pPr>
      <w:r>
        <w:rPr>
          <w:rFonts w:asciiTheme="minorHAnsi" w:hAnsiTheme="minorHAnsi" w:cstheme="minorHAnsi"/>
          <w:szCs w:val="24"/>
        </w:rPr>
        <w:t xml:space="preserve">Reflection meetings / telephone consultations </w:t>
      </w:r>
    </w:p>
    <w:p w14:paraId="7809A05E" w14:textId="77777777" w:rsidR="00EC75D8" w:rsidRPr="00EC75D8" w:rsidRDefault="00EC75D8" w:rsidP="00EC75D8">
      <w:pPr>
        <w:pStyle w:val="ListParagraph"/>
        <w:numPr>
          <w:ilvl w:val="0"/>
          <w:numId w:val="30"/>
        </w:numPr>
        <w:spacing w:after="0"/>
        <w:jc w:val="both"/>
        <w:rPr>
          <w:rFonts w:asciiTheme="minorHAnsi" w:hAnsiTheme="minorHAnsi" w:cstheme="minorHAnsi"/>
          <w:szCs w:val="24"/>
        </w:rPr>
      </w:pPr>
      <w:bookmarkStart w:id="10" w:name="_Hlk143510132"/>
      <w:r>
        <w:rPr>
          <w:rFonts w:asciiTheme="minorHAnsi" w:hAnsiTheme="minorHAnsi" w:cstheme="minorHAnsi"/>
          <w:szCs w:val="24"/>
        </w:rPr>
        <w:t>Yearly a</w:t>
      </w:r>
      <w:r w:rsidRPr="00EC75D8">
        <w:rPr>
          <w:rFonts w:asciiTheme="minorHAnsi" w:hAnsiTheme="minorHAnsi" w:cstheme="minorHAnsi"/>
          <w:szCs w:val="24"/>
        </w:rPr>
        <w:t>ttendance audits and reports following visits</w:t>
      </w:r>
    </w:p>
    <w:bookmarkEnd w:id="10"/>
    <w:p w14:paraId="245A218F" w14:textId="77777777" w:rsidR="00EC75D8" w:rsidRPr="00EC75D8" w:rsidRDefault="00EC75D8" w:rsidP="006843E1">
      <w:pPr>
        <w:pStyle w:val="ListParagraph"/>
        <w:numPr>
          <w:ilvl w:val="0"/>
          <w:numId w:val="30"/>
        </w:numPr>
        <w:spacing w:after="0"/>
        <w:jc w:val="both"/>
        <w:rPr>
          <w:rFonts w:asciiTheme="minorHAnsi" w:hAnsiTheme="minorHAnsi" w:cstheme="minorHAnsi"/>
          <w:szCs w:val="24"/>
        </w:rPr>
      </w:pPr>
      <w:r w:rsidRPr="00EC75D8">
        <w:rPr>
          <w:rFonts w:asciiTheme="minorHAnsi" w:hAnsiTheme="minorHAnsi" w:cstheme="minorHAnsi"/>
          <w:szCs w:val="24"/>
        </w:rPr>
        <w:t>Once monthly reporting on attendance data</w:t>
      </w:r>
    </w:p>
    <w:p w14:paraId="30C6404B" w14:textId="77777777" w:rsidR="00EC75D8" w:rsidRPr="00EC75D8" w:rsidRDefault="00EC75D8" w:rsidP="00EC75D8">
      <w:pPr>
        <w:pStyle w:val="ListParagraph"/>
        <w:numPr>
          <w:ilvl w:val="0"/>
          <w:numId w:val="30"/>
        </w:numPr>
        <w:spacing w:after="0"/>
        <w:jc w:val="both"/>
        <w:rPr>
          <w:rFonts w:asciiTheme="minorHAnsi" w:hAnsiTheme="minorHAnsi" w:cstheme="minorHAnsi"/>
          <w:szCs w:val="24"/>
        </w:rPr>
      </w:pPr>
      <w:r w:rsidRPr="00EC75D8">
        <w:rPr>
          <w:rFonts w:asciiTheme="minorHAnsi" w:hAnsiTheme="minorHAnsi" w:cstheme="minorHAnsi"/>
          <w:szCs w:val="24"/>
        </w:rPr>
        <w:t>Opportunities to support and develop pilot projects to improve attendance</w:t>
      </w:r>
    </w:p>
    <w:p w14:paraId="409D52D1" w14:textId="77777777" w:rsidR="00EC75D8" w:rsidRPr="00EC75D8" w:rsidRDefault="00EC75D8" w:rsidP="00EC75D8">
      <w:pPr>
        <w:pStyle w:val="ListParagraph"/>
        <w:numPr>
          <w:ilvl w:val="0"/>
          <w:numId w:val="30"/>
        </w:numPr>
        <w:spacing w:after="0"/>
        <w:jc w:val="both"/>
        <w:rPr>
          <w:rFonts w:asciiTheme="minorHAnsi" w:hAnsiTheme="minorHAnsi" w:cstheme="minorHAnsi"/>
          <w:szCs w:val="24"/>
        </w:rPr>
      </w:pPr>
      <w:r w:rsidRPr="00EC75D8">
        <w:rPr>
          <w:rFonts w:asciiTheme="minorHAnsi" w:hAnsiTheme="minorHAnsi" w:cstheme="minorHAnsi"/>
          <w:szCs w:val="24"/>
        </w:rPr>
        <w:t>Updated resources within</w:t>
      </w:r>
      <w:r w:rsidRPr="007C4093">
        <w:rPr>
          <w:rFonts w:asciiTheme="minorHAnsi" w:hAnsiTheme="minorHAnsi" w:cstheme="minorHAnsi"/>
          <w:szCs w:val="24"/>
        </w:rPr>
        <w:t xml:space="preserve"> </w:t>
      </w:r>
      <w:r w:rsidRPr="007C4093">
        <w:rPr>
          <w:rFonts w:asciiTheme="minorHAnsi" w:eastAsia="Times New Roman" w:hAnsiTheme="minorHAnsi" w:cstheme="minorHAnsi"/>
          <w:szCs w:val="24"/>
        </w:rPr>
        <w:t>the</w:t>
      </w:r>
      <w:r w:rsidRPr="00EC75D8">
        <w:rPr>
          <w:rFonts w:asciiTheme="minorHAnsi" w:eastAsia="Times New Roman" w:hAnsiTheme="minorHAnsi" w:cstheme="minorHAnsi"/>
          <w:b/>
          <w:bCs/>
          <w:szCs w:val="24"/>
        </w:rPr>
        <w:t xml:space="preserve"> </w:t>
      </w:r>
      <w:bookmarkStart w:id="11" w:name="_Hlk143509567"/>
      <w:r w:rsidRPr="00EC75D8">
        <w:rPr>
          <w:rFonts w:asciiTheme="minorHAnsi" w:eastAsia="Times New Roman" w:hAnsiTheme="minorHAnsi" w:cstheme="minorHAnsi"/>
          <w:b/>
          <w:bCs/>
          <w:szCs w:val="24"/>
        </w:rPr>
        <w:t>VOG Attendance Toolkit 2023 resource pack</w:t>
      </w:r>
      <w:bookmarkEnd w:id="11"/>
    </w:p>
    <w:p w14:paraId="6E7EE008" w14:textId="77777777" w:rsidR="00EC75D8" w:rsidRDefault="00EC75D8" w:rsidP="00EC75D8">
      <w:pPr>
        <w:spacing w:line="276" w:lineRule="auto"/>
        <w:jc w:val="both"/>
        <w:rPr>
          <w:rFonts w:asciiTheme="minorHAnsi" w:hAnsiTheme="minorHAnsi" w:cstheme="minorHAnsi"/>
          <w:b/>
          <w:bCs/>
          <w:szCs w:val="24"/>
        </w:rPr>
      </w:pPr>
    </w:p>
    <w:p w14:paraId="14659762" w14:textId="77777777" w:rsidR="00EC75D8" w:rsidRDefault="00EC75D8" w:rsidP="00EC75D8">
      <w:pPr>
        <w:spacing w:line="276" w:lineRule="auto"/>
        <w:jc w:val="both"/>
        <w:rPr>
          <w:rFonts w:asciiTheme="minorHAnsi" w:hAnsiTheme="minorHAnsi" w:cstheme="minorHAnsi"/>
          <w:b/>
          <w:bCs/>
          <w:szCs w:val="24"/>
        </w:rPr>
      </w:pPr>
      <w:r>
        <w:rPr>
          <w:rFonts w:asciiTheme="minorHAnsi" w:hAnsiTheme="minorHAnsi" w:cstheme="minorHAnsi"/>
          <w:b/>
          <w:bCs/>
          <w:szCs w:val="24"/>
        </w:rPr>
        <w:t xml:space="preserve">Referral </w:t>
      </w:r>
      <w:r w:rsidR="00A92825">
        <w:rPr>
          <w:rFonts w:asciiTheme="minorHAnsi" w:hAnsiTheme="minorHAnsi" w:cstheme="minorHAnsi"/>
          <w:b/>
          <w:bCs/>
          <w:szCs w:val="24"/>
        </w:rPr>
        <w:t xml:space="preserve">Based </w:t>
      </w:r>
      <w:r>
        <w:rPr>
          <w:rFonts w:asciiTheme="minorHAnsi" w:hAnsiTheme="minorHAnsi" w:cstheme="minorHAnsi"/>
          <w:b/>
          <w:bCs/>
          <w:szCs w:val="24"/>
        </w:rPr>
        <w:t>Offer</w:t>
      </w:r>
    </w:p>
    <w:p w14:paraId="186D437A" w14:textId="77777777" w:rsidR="00EC75D8" w:rsidRDefault="00EC75D8" w:rsidP="00EC75D8">
      <w:pPr>
        <w:pStyle w:val="ListParagraph"/>
        <w:numPr>
          <w:ilvl w:val="0"/>
          <w:numId w:val="30"/>
        </w:numPr>
        <w:spacing w:after="0"/>
        <w:jc w:val="both"/>
        <w:rPr>
          <w:rFonts w:asciiTheme="minorHAnsi" w:hAnsiTheme="minorHAnsi" w:cstheme="minorHAnsi"/>
          <w:szCs w:val="24"/>
        </w:rPr>
      </w:pPr>
      <w:r w:rsidRPr="00EC75D8">
        <w:rPr>
          <w:rFonts w:asciiTheme="minorHAnsi" w:hAnsiTheme="minorHAnsi" w:cstheme="minorHAnsi"/>
          <w:szCs w:val="24"/>
        </w:rPr>
        <w:t>Targeted inclusion team</w:t>
      </w:r>
      <w:r w:rsidR="00BA444D">
        <w:rPr>
          <w:rFonts w:asciiTheme="minorHAnsi" w:hAnsiTheme="minorHAnsi" w:cstheme="minorHAnsi"/>
          <w:szCs w:val="24"/>
        </w:rPr>
        <w:t xml:space="preserve"> </w:t>
      </w:r>
      <w:r w:rsidRPr="00EC75D8">
        <w:rPr>
          <w:rFonts w:asciiTheme="minorHAnsi" w:hAnsiTheme="minorHAnsi" w:cstheme="minorHAnsi"/>
          <w:szCs w:val="24"/>
        </w:rPr>
        <w:t>/</w:t>
      </w:r>
      <w:r w:rsidR="00BA444D">
        <w:rPr>
          <w:rFonts w:asciiTheme="minorHAnsi" w:hAnsiTheme="minorHAnsi" w:cstheme="minorHAnsi"/>
          <w:szCs w:val="24"/>
        </w:rPr>
        <w:t xml:space="preserve"> </w:t>
      </w:r>
      <w:r w:rsidRPr="00EC75D8">
        <w:rPr>
          <w:rFonts w:asciiTheme="minorHAnsi" w:hAnsiTheme="minorHAnsi" w:cstheme="minorHAnsi"/>
          <w:szCs w:val="24"/>
        </w:rPr>
        <w:t>school liaison meetings and clinics to create bespoke support and address any areas of concern</w:t>
      </w:r>
    </w:p>
    <w:p w14:paraId="32C24DA1" w14:textId="77777777" w:rsidR="00EC75D8" w:rsidRPr="00EC75D8" w:rsidRDefault="00EC75D8" w:rsidP="00EC75D8">
      <w:pPr>
        <w:pStyle w:val="ListParagraph"/>
        <w:numPr>
          <w:ilvl w:val="0"/>
          <w:numId w:val="30"/>
        </w:numPr>
        <w:spacing w:after="0"/>
        <w:jc w:val="both"/>
        <w:rPr>
          <w:rFonts w:asciiTheme="minorHAnsi" w:hAnsiTheme="minorHAnsi" w:cstheme="minorHAnsi"/>
          <w:szCs w:val="24"/>
        </w:rPr>
      </w:pPr>
      <w:r>
        <w:rPr>
          <w:rFonts w:asciiTheme="minorHAnsi" w:hAnsiTheme="minorHAnsi" w:cstheme="minorHAnsi"/>
          <w:szCs w:val="24"/>
        </w:rPr>
        <w:t>Bespoke training package based on schools identified needs</w:t>
      </w:r>
    </w:p>
    <w:p w14:paraId="6328D6B4" w14:textId="77777777" w:rsidR="00EC75D8" w:rsidRDefault="00EC75D8" w:rsidP="00EC75D8">
      <w:pPr>
        <w:pStyle w:val="ListParagraph"/>
        <w:numPr>
          <w:ilvl w:val="0"/>
          <w:numId w:val="30"/>
        </w:numPr>
        <w:spacing w:after="0"/>
        <w:jc w:val="both"/>
        <w:rPr>
          <w:rFonts w:asciiTheme="minorHAnsi" w:hAnsiTheme="minorHAnsi" w:cstheme="minorHAnsi"/>
          <w:szCs w:val="24"/>
        </w:rPr>
      </w:pPr>
      <w:r w:rsidRPr="00EC75D8">
        <w:rPr>
          <w:rFonts w:asciiTheme="minorHAnsi" w:hAnsiTheme="minorHAnsi" w:cstheme="minorHAnsi"/>
          <w:szCs w:val="24"/>
        </w:rPr>
        <w:t>Direct case work with families and pupils following referral from schools</w:t>
      </w:r>
    </w:p>
    <w:p w14:paraId="30C1A097" w14:textId="77777777" w:rsidR="00EC75D8" w:rsidRDefault="00EC75D8" w:rsidP="00EC75D8">
      <w:pPr>
        <w:pStyle w:val="ListParagraph"/>
        <w:numPr>
          <w:ilvl w:val="0"/>
          <w:numId w:val="30"/>
        </w:numPr>
        <w:spacing w:after="0"/>
        <w:jc w:val="both"/>
        <w:rPr>
          <w:rFonts w:asciiTheme="minorHAnsi" w:hAnsiTheme="minorHAnsi" w:cstheme="minorHAnsi"/>
          <w:szCs w:val="24"/>
        </w:rPr>
      </w:pPr>
      <w:bookmarkStart w:id="12" w:name="_Hlk143510385"/>
      <w:r>
        <w:rPr>
          <w:rFonts w:asciiTheme="minorHAnsi" w:hAnsiTheme="minorHAnsi" w:cstheme="minorHAnsi"/>
          <w:szCs w:val="24"/>
        </w:rPr>
        <w:t xml:space="preserve">Reflection meetings / telephone consultations </w:t>
      </w:r>
      <w:r w:rsidR="007C4093">
        <w:rPr>
          <w:rFonts w:asciiTheme="minorHAnsi" w:hAnsiTheme="minorHAnsi" w:cstheme="minorHAnsi"/>
          <w:szCs w:val="24"/>
        </w:rPr>
        <w:t>/ advice and support for individual cases for schools to action</w:t>
      </w:r>
    </w:p>
    <w:p w14:paraId="0F3A9B99" w14:textId="77777777" w:rsidR="007C4093" w:rsidRPr="00EC75D8" w:rsidRDefault="007C4093" w:rsidP="00EC75D8">
      <w:pPr>
        <w:pStyle w:val="ListParagraph"/>
        <w:numPr>
          <w:ilvl w:val="0"/>
          <w:numId w:val="30"/>
        </w:numPr>
        <w:spacing w:after="0"/>
        <w:jc w:val="both"/>
        <w:rPr>
          <w:rFonts w:asciiTheme="minorHAnsi" w:hAnsiTheme="minorHAnsi" w:cstheme="minorHAnsi"/>
          <w:szCs w:val="24"/>
        </w:rPr>
      </w:pPr>
      <w:r>
        <w:rPr>
          <w:rFonts w:asciiTheme="minorHAnsi" w:hAnsiTheme="minorHAnsi" w:cstheme="minorHAnsi"/>
          <w:szCs w:val="24"/>
        </w:rPr>
        <w:t>Consultation meetings with families/services around families to offer advice and signposting to further support</w:t>
      </w:r>
    </w:p>
    <w:bookmarkEnd w:id="12"/>
    <w:p w14:paraId="566FEEC8" w14:textId="77777777" w:rsidR="00EC75D8" w:rsidRDefault="00EC75D8" w:rsidP="00EC75D8">
      <w:pPr>
        <w:spacing w:line="276" w:lineRule="auto"/>
        <w:jc w:val="both"/>
        <w:rPr>
          <w:rFonts w:asciiTheme="minorHAnsi" w:hAnsiTheme="minorHAnsi" w:cstheme="minorHAnsi"/>
          <w:b/>
          <w:bCs/>
          <w:szCs w:val="24"/>
        </w:rPr>
      </w:pPr>
    </w:p>
    <w:p w14:paraId="1F286352" w14:textId="77777777" w:rsidR="00C653BB" w:rsidRDefault="00C653BB" w:rsidP="00EC75D8">
      <w:pPr>
        <w:spacing w:line="276" w:lineRule="auto"/>
        <w:jc w:val="both"/>
        <w:rPr>
          <w:rFonts w:asciiTheme="minorHAnsi" w:hAnsiTheme="minorHAnsi" w:cstheme="minorHAnsi"/>
          <w:b/>
          <w:bCs/>
          <w:szCs w:val="24"/>
        </w:rPr>
      </w:pPr>
    </w:p>
    <w:p w14:paraId="6B771382" w14:textId="77777777" w:rsidR="00C653BB" w:rsidRDefault="00C653BB" w:rsidP="00EC75D8">
      <w:pPr>
        <w:spacing w:line="276" w:lineRule="auto"/>
        <w:jc w:val="both"/>
        <w:rPr>
          <w:rFonts w:asciiTheme="minorHAnsi" w:hAnsiTheme="minorHAnsi" w:cstheme="minorHAnsi"/>
          <w:b/>
          <w:bCs/>
          <w:szCs w:val="24"/>
        </w:rPr>
      </w:pPr>
    </w:p>
    <w:p w14:paraId="52345072" w14:textId="77777777" w:rsidR="00C653BB" w:rsidRDefault="00C653BB" w:rsidP="00EC75D8">
      <w:pPr>
        <w:spacing w:line="276" w:lineRule="auto"/>
        <w:jc w:val="both"/>
        <w:rPr>
          <w:rFonts w:asciiTheme="minorHAnsi" w:hAnsiTheme="minorHAnsi" w:cstheme="minorHAnsi"/>
          <w:b/>
          <w:bCs/>
          <w:szCs w:val="24"/>
        </w:rPr>
      </w:pPr>
    </w:p>
    <w:p w14:paraId="3BFF06BF" w14:textId="77777777" w:rsidR="00EC75D8" w:rsidRDefault="00EC75D8" w:rsidP="00EC75D8">
      <w:pPr>
        <w:spacing w:line="276" w:lineRule="auto"/>
        <w:jc w:val="both"/>
        <w:rPr>
          <w:rFonts w:asciiTheme="minorHAnsi" w:hAnsiTheme="minorHAnsi" w:cstheme="minorHAnsi"/>
          <w:b/>
          <w:bCs/>
          <w:szCs w:val="24"/>
        </w:rPr>
      </w:pPr>
      <w:r>
        <w:rPr>
          <w:rFonts w:asciiTheme="minorHAnsi" w:hAnsiTheme="minorHAnsi" w:cstheme="minorHAnsi"/>
          <w:b/>
          <w:bCs/>
          <w:szCs w:val="24"/>
        </w:rPr>
        <w:t>Targeted Offer</w:t>
      </w:r>
    </w:p>
    <w:p w14:paraId="41B2A55A" w14:textId="77777777" w:rsidR="00EC75D8" w:rsidRDefault="00EC75D8" w:rsidP="00A92825">
      <w:pPr>
        <w:pStyle w:val="ListParagraph"/>
        <w:numPr>
          <w:ilvl w:val="0"/>
          <w:numId w:val="30"/>
        </w:numPr>
        <w:spacing w:after="0"/>
        <w:jc w:val="both"/>
        <w:rPr>
          <w:rFonts w:asciiTheme="minorHAnsi" w:hAnsiTheme="minorHAnsi" w:cstheme="minorHAnsi"/>
          <w:szCs w:val="24"/>
        </w:rPr>
      </w:pPr>
      <w:bookmarkStart w:id="13" w:name="_Hlk143510306"/>
      <w:r>
        <w:rPr>
          <w:rFonts w:asciiTheme="minorHAnsi" w:hAnsiTheme="minorHAnsi" w:cstheme="minorHAnsi"/>
          <w:szCs w:val="24"/>
        </w:rPr>
        <w:t>Bespoke training package based on schools identified needs</w:t>
      </w:r>
    </w:p>
    <w:bookmarkEnd w:id="13"/>
    <w:p w14:paraId="7D7E50F9" w14:textId="77777777" w:rsidR="00EC75D8" w:rsidRDefault="00EC75D8" w:rsidP="00A92825">
      <w:pPr>
        <w:pStyle w:val="ListParagraph"/>
        <w:numPr>
          <w:ilvl w:val="0"/>
          <w:numId w:val="30"/>
        </w:numPr>
        <w:spacing w:after="0"/>
        <w:jc w:val="both"/>
        <w:rPr>
          <w:rFonts w:asciiTheme="minorHAnsi" w:hAnsiTheme="minorHAnsi" w:cstheme="minorHAnsi"/>
          <w:szCs w:val="24"/>
        </w:rPr>
      </w:pPr>
      <w:r w:rsidRPr="00EC75D8">
        <w:rPr>
          <w:rFonts w:asciiTheme="minorHAnsi" w:hAnsiTheme="minorHAnsi" w:cstheme="minorHAnsi"/>
          <w:szCs w:val="24"/>
        </w:rPr>
        <w:t>Targeted inclusion team</w:t>
      </w:r>
      <w:r w:rsidR="00BA444D">
        <w:rPr>
          <w:rFonts w:asciiTheme="minorHAnsi" w:hAnsiTheme="minorHAnsi" w:cstheme="minorHAnsi"/>
          <w:szCs w:val="24"/>
        </w:rPr>
        <w:t xml:space="preserve"> </w:t>
      </w:r>
      <w:r w:rsidRPr="00EC75D8">
        <w:rPr>
          <w:rFonts w:asciiTheme="minorHAnsi" w:hAnsiTheme="minorHAnsi" w:cstheme="minorHAnsi"/>
          <w:szCs w:val="24"/>
        </w:rPr>
        <w:t>/</w:t>
      </w:r>
      <w:r w:rsidR="00BA444D">
        <w:rPr>
          <w:rFonts w:asciiTheme="minorHAnsi" w:hAnsiTheme="minorHAnsi" w:cstheme="minorHAnsi"/>
          <w:szCs w:val="24"/>
        </w:rPr>
        <w:t xml:space="preserve"> </w:t>
      </w:r>
      <w:r w:rsidRPr="00EC75D8">
        <w:rPr>
          <w:rFonts w:asciiTheme="minorHAnsi" w:hAnsiTheme="minorHAnsi" w:cstheme="minorHAnsi"/>
          <w:szCs w:val="24"/>
        </w:rPr>
        <w:t>school liaison meetings and clinics to create bespoke support and address any areas of concern</w:t>
      </w:r>
    </w:p>
    <w:p w14:paraId="71F55425" w14:textId="77777777" w:rsidR="00EC75D8" w:rsidRPr="00EC75D8" w:rsidRDefault="00EC75D8" w:rsidP="00A92825">
      <w:pPr>
        <w:pStyle w:val="ListParagraph"/>
        <w:numPr>
          <w:ilvl w:val="0"/>
          <w:numId w:val="30"/>
        </w:numPr>
        <w:spacing w:after="0"/>
        <w:jc w:val="both"/>
        <w:rPr>
          <w:rFonts w:asciiTheme="minorHAnsi" w:hAnsiTheme="minorHAnsi" w:cstheme="minorHAnsi"/>
          <w:szCs w:val="24"/>
        </w:rPr>
      </w:pPr>
      <w:r w:rsidRPr="00EC75D8">
        <w:rPr>
          <w:rFonts w:asciiTheme="minorHAnsi" w:hAnsiTheme="minorHAnsi" w:cstheme="minorHAnsi"/>
          <w:szCs w:val="24"/>
        </w:rPr>
        <w:t>Attendance audits and reports following visits</w:t>
      </w:r>
    </w:p>
    <w:p w14:paraId="6BA9FAA9" w14:textId="77777777" w:rsidR="00EC75D8" w:rsidRPr="00EC75D8" w:rsidRDefault="00EC75D8" w:rsidP="00A92825">
      <w:pPr>
        <w:pStyle w:val="ListParagraph"/>
        <w:numPr>
          <w:ilvl w:val="0"/>
          <w:numId w:val="30"/>
        </w:numPr>
        <w:spacing w:after="0"/>
        <w:jc w:val="both"/>
        <w:rPr>
          <w:rFonts w:asciiTheme="minorHAnsi" w:hAnsiTheme="minorHAnsi" w:cstheme="minorHAnsi"/>
          <w:szCs w:val="24"/>
        </w:rPr>
      </w:pPr>
      <w:r w:rsidRPr="00EC75D8">
        <w:rPr>
          <w:rFonts w:asciiTheme="minorHAnsi" w:hAnsiTheme="minorHAnsi" w:cstheme="minorHAnsi"/>
          <w:szCs w:val="24"/>
        </w:rPr>
        <w:t>Workshops to support pupils and parents/carers where persistent absenteeism is a concern / potential concern</w:t>
      </w:r>
    </w:p>
    <w:p w14:paraId="730222E6" w14:textId="77777777" w:rsidR="00BC67E3" w:rsidRPr="00EC75D8" w:rsidRDefault="00BC67E3" w:rsidP="00A92825">
      <w:pPr>
        <w:pStyle w:val="ListParagraph"/>
        <w:numPr>
          <w:ilvl w:val="0"/>
          <w:numId w:val="30"/>
        </w:numPr>
        <w:spacing w:after="0"/>
        <w:jc w:val="both"/>
        <w:rPr>
          <w:rFonts w:asciiTheme="minorHAnsi" w:hAnsiTheme="minorHAnsi" w:cstheme="minorHAnsi"/>
          <w:szCs w:val="24"/>
        </w:rPr>
      </w:pPr>
      <w:r w:rsidRPr="00EC75D8">
        <w:rPr>
          <w:rFonts w:asciiTheme="minorHAnsi" w:hAnsiTheme="minorHAnsi" w:cstheme="minorHAnsi"/>
          <w:szCs w:val="24"/>
        </w:rPr>
        <w:t>Joint school visits with CSC partners where appropriate</w:t>
      </w:r>
    </w:p>
    <w:p w14:paraId="3401B4FC" w14:textId="77777777" w:rsidR="001F365C" w:rsidRDefault="001F365C" w:rsidP="00A92825">
      <w:pPr>
        <w:spacing w:line="276" w:lineRule="auto"/>
        <w:jc w:val="both"/>
        <w:rPr>
          <w:rFonts w:cs="Arial"/>
          <w:szCs w:val="24"/>
        </w:rPr>
      </w:pPr>
    </w:p>
    <w:p w14:paraId="408902E2" w14:textId="77777777" w:rsidR="00C372DA" w:rsidRPr="000D656D" w:rsidRDefault="00C372DA" w:rsidP="000D656D">
      <w:pPr>
        <w:spacing w:line="360" w:lineRule="auto"/>
        <w:jc w:val="both"/>
        <w:rPr>
          <w:rFonts w:asciiTheme="minorHAnsi" w:eastAsia="Times New Roman" w:hAnsiTheme="minorHAnsi" w:cstheme="minorHAnsi"/>
          <w:b/>
          <w:bCs/>
          <w:szCs w:val="24"/>
        </w:rPr>
      </w:pPr>
      <w:r w:rsidRPr="000D656D">
        <w:rPr>
          <w:rFonts w:asciiTheme="minorHAnsi" w:eastAsia="Times New Roman" w:hAnsiTheme="minorHAnsi" w:cstheme="minorHAnsi"/>
          <w:b/>
          <w:bCs/>
          <w:szCs w:val="24"/>
        </w:rPr>
        <w:t>Referral</w:t>
      </w:r>
      <w:r w:rsidR="00A92825" w:rsidRPr="000D656D">
        <w:rPr>
          <w:rFonts w:asciiTheme="minorHAnsi" w:eastAsia="Times New Roman" w:hAnsiTheme="minorHAnsi" w:cstheme="minorHAnsi"/>
          <w:b/>
          <w:bCs/>
          <w:szCs w:val="24"/>
        </w:rPr>
        <w:t xml:space="preserve"> Process</w:t>
      </w:r>
    </w:p>
    <w:p w14:paraId="6340820C" w14:textId="77777777" w:rsidR="00EC75D8" w:rsidRPr="00C72209" w:rsidRDefault="00CA6391" w:rsidP="000D656D">
      <w:pPr>
        <w:spacing w:line="276" w:lineRule="auto"/>
        <w:jc w:val="both"/>
        <w:rPr>
          <w:rFonts w:asciiTheme="minorHAnsi" w:hAnsiTheme="minorHAnsi" w:cstheme="minorHAnsi"/>
          <w:bCs/>
          <w:szCs w:val="24"/>
        </w:rPr>
      </w:pPr>
      <w:r w:rsidRPr="000D656D">
        <w:rPr>
          <w:rFonts w:asciiTheme="minorHAnsi" w:eastAsia="Times New Roman" w:hAnsiTheme="minorHAnsi" w:cstheme="minorHAnsi"/>
          <w:szCs w:val="24"/>
        </w:rPr>
        <w:t>The</w:t>
      </w:r>
      <w:r w:rsidRPr="00C72209">
        <w:rPr>
          <w:rFonts w:asciiTheme="minorHAnsi" w:hAnsiTheme="minorHAnsi" w:cstheme="minorHAnsi"/>
          <w:bCs/>
          <w:szCs w:val="24"/>
        </w:rPr>
        <w:t xml:space="preserve"> VOG Inclusion Team accept referrals to support with low attendance issues</w:t>
      </w:r>
      <w:r w:rsidR="00EC75D8" w:rsidRPr="00C72209">
        <w:rPr>
          <w:rFonts w:asciiTheme="minorHAnsi" w:hAnsiTheme="minorHAnsi" w:cstheme="minorHAnsi"/>
          <w:bCs/>
          <w:szCs w:val="24"/>
        </w:rPr>
        <w:t xml:space="preserve">. A referral should be made </w:t>
      </w:r>
      <w:r w:rsidR="007C4093">
        <w:rPr>
          <w:rFonts w:asciiTheme="minorHAnsi" w:hAnsiTheme="minorHAnsi" w:cstheme="minorHAnsi"/>
          <w:bCs/>
          <w:szCs w:val="24"/>
        </w:rPr>
        <w:t xml:space="preserve">where there is a continued </w:t>
      </w:r>
      <w:r w:rsidRPr="00C72209">
        <w:rPr>
          <w:rFonts w:asciiTheme="minorHAnsi" w:hAnsiTheme="minorHAnsi" w:cstheme="minorHAnsi"/>
          <w:bCs/>
          <w:szCs w:val="24"/>
        </w:rPr>
        <w:t xml:space="preserve">lack of improvement </w:t>
      </w:r>
      <w:r w:rsidR="00EC75D8" w:rsidRPr="00C72209">
        <w:rPr>
          <w:rFonts w:asciiTheme="minorHAnsi" w:hAnsiTheme="minorHAnsi" w:cstheme="minorHAnsi"/>
          <w:bCs/>
          <w:szCs w:val="24"/>
        </w:rPr>
        <w:t>in attendance</w:t>
      </w:r>
      <w:r w:rsidR="001F365C" w:rsidRPr="00C72209">
        <w:rPr>
          <w:rFonts w:asciiTheme="minorHAnsi" w:hAnsiTheme="minorHAnsi" w:cstheme="minorHAnsi"/>
          <w:bCs/>
          <w:szCs w:val="24"/>
        </w:rPr>
        <w:t xml:space="preserve"> for a pupil</w:t>
      </w:r>
      <w:r w:rsidR="00EC75D8" w:rsidRPr="00C72209">
        <w:rPr>
          <w:rFonts w:asciiTheme="minorHAnsi" w:hAnsiTheme="minorHAnsi" w:cstheme="minorHAnsi"/>
          <w:bCs/>
          <w:szCs w:val="24"/>
        </w:rPr>
        <w:t xml:space="preserve"> </w:t>
      </w:r>
      <w:r w:rsidRPr="00C72209">
        <w:rPr>
          <w:rFonts w:asciiTheme="minorHAnsi" w:hAnsiTheme="minorHAnsi" w:cstheme="minorHAnsi"/>
          <w:bCs/>
          <w:szCs w:val="24"/>
        </w:rPr>
        <w:t xml:space="preserve">following the implementation of school based documented interventions. </w:t>
      </w:r>
    </w:p>
    <w:p w14:paraId="3CCA006B" w14:textId="77777777" w:rsidR="00EC75D8" w:rsidRPr="00C72209" w:rsidRDefault="00EC75D8" w:rsidP="000D656D">
      <w:pPr>
        <w:spacing w:line="276" w:lineRule="auto"/>
        <w:jc w:val="both"/>
        <w:rPr>
          <w:rFonts w:asciiTheme="minorHAnsi" w:hAnsiTheme="minorHAnsi" w:cstheme="minorHAnsi"/>
          <w:bCs/>
          <w:szCs w:val="24"/>
        </w:rPr>
      </w:pPr>
    </w:p>
    <w:p w14:paraId="2C7EDE97" w14:textId="77777777" w:rsidR="00CA6391" w:rsidRPr="00C72209" w:rsidRDefault="00CA6391" w:rsidP="000D656D">
      <w:pPr>
        <w:spacing w:line="276" w:lineRule="auto"/>
        <w:jc w:val="both"/>
        <w:rPr>
          <w:rFonts w:asciiTheme="minorHAnsi" w:hAnsiTheme="minorHAnsi" w:cstheme="minorHAnsi"/>
          <w:bCs/>
          <w:szCs w:val="24"/>
        </w:rPr>
      </w:pPr>
      <w:r w:rsidRPr="00C72209">
        <w:rPr>
          <w:rFonts w:asciiTheme="minorHAnsi" w:hAnsiTheme="minorHAnsi" w:cstheme="minorHAnsi"/>
          <w:bCs/>
          <w:szCs w:val="24"/>
        </w:rPr>
        <w:t xml:space="preserve">Referral forms that can be used to access Inclusion Team support can be found in the </w:t>
      </w:r>
      <w:bookmarkStart w:id="14" w:name="_Hlk143511869"/>
      <w:r w:rsidRPr="00C72209">
        <w:rPr>
          <w:rFonts w:asciiTheme="minorHAnsi" w:eastAsia="Times New Roman" w:hAnsiTheme="minorHAnsi" w:cstheme="minorHAnsi"/>
          <w:bCs/>
          <w:szCs w:val="24"/>
        </w:rPr>
        <w:t>VOG Attendance Toolkit 2023 resource pack.</w:t>
      </w:r>
    </w:p>
    <w:bookmarkEnd w:id="14"/>
    <w:p w14:paraId="1A2E18E8" w14:textId="77777777" w:rsidR="00BC67E3" w:rsidRPr="00C72209" w:rsidRDefault="00BC67E3" w:rsidP="000D656D">
      <w:pPr>
        <w:shd w:val="clear" w:color="auto" w:fill="FFFFFF"/>
        <w:spacing w:after="120" w:line="276" w:lineRule="auto"/>
        <w:jc w:val="both"/>
        <w:rPr>
          <w:rFonts w:asciiTheme="minorHAnsi" w:eastAsia="Times New Roman" w:hAnsiTheme="minorHAnsi" w:cstheme="minorHAnsi"/>
          <w:b/>
          <w:bCs/>
          <w:color w:val="000000"/>
          <w:szCs w:val="24"/>
          <w:lang w:eastAsia="en-GB"/>
        </w:rPr>
      </w:pPr>
    </w:p>
    <w:p w14:paraId="757E2BC8" w14:textId="77777777" w:rsidR="00EC75D8" w:rsidRDefault="00EC75D8" w:rsidP="00C72209">
      <w:pPr>
        <w:shd w:val="clear" w:color="auto" w:fill="FFFFFF"/>
        <w:spacing w:after="120" w:line="276" w:lineRule="auto"/>
        <w:jc w:val="both"/>
        <w:rPr>
          <w:rFonts w:asciiTheme="minorHAnsi" w:eastAsia="Times New Roman" w:hAnsiTheme="minorHAnsi" w:cstheme="minorHAnsi"/>
          <w:color w:val="000000"/>
          <w:szCs w:val="24"/>
          <w:lang w:eastAsia="en-GB"/>
        </w:rPr>
      </w:pPr>
      <w:r w:rsidRPr="00C72209">
        <w:rPr>
          <w:rFonts w:asciiTheme="minorHAnsi" w:eastAsia="Times New Roman" w:hAnsiTheme="minorHAnsi" w:cstheme="minorHAnsi"/>
          <w:color w:val="000000"/>
          <w:szCs w:val="24"/>
          <w:lang w:eastAsia="en-GB"/>
        </w:rPr>
        <w:t>Referrals should be sent to the Inclusion Team inbox</w:t>
      </w:r>
      <w:r w:rsidR="00C72209">
        <w:rPr>
          <w:rFonts w:asciiTheme="minorHAnsi" w:eastAsia="Times New Roman" w:hAnsiTheme="minorHAnsi" w:cstheme="minorHAnsi"/>
          <w:color w:val="000000"/>
          <w:szCs w:val="24"/>
          <w:lang w:eastAsia="en-GB"/>
        </w:rPr>
        <w:t>:-</w:t>
      </w:r>
    </w:p>
    <w:p w14:paraId="04629E02" w14:textId="77777777" w:rsidR="00BA444D" w:rsidRDefault="006A75DB" w:rsidP="000D656D">
      <w:pPr>
        <w:shd w:val="clear" w:color="auto" w:fill="FFFFFF"/>
        <w:spacing w:after="120" w:line="276" w:lineRule="auto"/>
        <w:jc w:val="both"/>
        <w:rPr>
          <w:rStyle w:val="Hyperlink"/>
          <w:rFonts w:asciiTheme="minorHAnsi" w:eastAsia="Times New Roman" w:hAnsiTheme="minorHAnsi" w:cstheme="minorHAnsi"/>
          <w:szCs w:val="24"/>
          <w:lang w:eastAsia="en-GB"/>
        </w:rPr>
      </w:pPr>
      <w:hyperlink r:id="rId20" w:history="1">
        <w:r w:rsidR="00C72209" w:rsidRPr="00DB6539">
          <w:rPr>
            <w:rStyle w:val="Hyperlink"/>
            <w:rFonts w:asciiTheme="minorHAnsi" w:eastAsia="Times New Roman" w:hAnsiTheme="minorHAnsi" w:cstheme="minorHAnsi"/>
            <w:szCs w:val="24"/>
            <w:lang w:eastAsia="en-GB"/>
          </w:rPr>
          <w:t>Inclusionteamreferrals@valeofglamorgan.gov.uk</w:t>
        </w:r>
      </w:hyperlink>
    </w:p>
    <w:p w14:paraId="56545A10" w14:textId="77777777" w:rsidR="000D656D" w:rsidRPr="000D656D" w:rsidRDefault="000D656D" w:rsidP="000D656D">
      <w:pPr>
        <w:shd w:val="clear" w:color="auto" w:fill="FFFFFF"/>
        <w:spacing w:after="120" w:line="276" w:lineRule="auto"/>
        <w:jc w:val="both"/>
        <w:rPr>
          <w:rFonts w:asciiTheme="minorHAnsi" w:eastAsia="Times New Roman" w:hAnsiTheme="minorHAnsi" w:cstheme="minorHAnsi"/>
          <w:color w:val="0000FF"/>
          <w:szCs w:val="24"/>
          <w:u w:val="single"/>
          <w:lang w:eastAsia="en-GB"/>
        </w:rPr>
      </w:pPr>
    </w:p>
    <w:p w14:paraId="7D0FFF83" w14:textId="77777777" w:rsidR="00C72209" w:rsidRPr="00BA444D" w:rsidRDefault="00C72209" w:rsidP="00BA444D">
      <w:pPr>
        <w:spacing w:line="276" w:lineRule="auto"/>
        <w:jc w:val="both"/>
        <w:rPr>
          <w:rFonts w:asciiTheme="minorHAnsi" w:hAnsiTheme="minorHAnsi" w:cstheme="minorHAnsi"/>
        </w:rPr>
      </w:pPr>
      <w:r w:rsidRPr="00BA444D">
        <w:rPr>
          <w:rFonts w:asciiTheme="minorHAnsi" w:hAnsiTheme="minorHAnsi" w:cstheme="minorHAnsi"/>
        </w:rPr>
        <w:t>The inbox is monitored throughout the working day, and on receipt the Lead Inclusion Officers will triage the referral and school will receive a response of next steps. This could be allocation of the case to a member of the Inclusion Team, a request for further information</w:t>
      </w:r>
      <w:r w:rsidR="00BE0699" w:rsidRPr="00BA444D">
        <w:rPr>
          <w:rFonts w:asciiTheme="minorHAnsi" w:hAnsiTheme="minorHAnsi" w:cstheme="minorHAnsi"/>
        </w:rPr>
        <w:t>,</w:t>
      </w:r>
      <w:r w:rsidRPr="00BA444D">
        <w:rPr>
          <w:rFonts w:asciiTheme="minorHAnsi" w:hAnsiTheme="minorHAnsi" w:cstheme="minorHAnsi"/>
        </w:rPr>
        <w:t xml:space="preserve"> further discussion about the referral with the school or an offer of alternative support.</w:t>
      </w:r>
    </w:p>
    <w:p w14:paraId="69CA2D6A" w14:textId="77777777" w:rsidR="006227F2" w:rsidRDefault="006227F2" w:rsidP="006227F2">
      <w:pPr>
        <w:shd w:val="clear" w:color="auto" w:fill="FFFFFF"/>
        <w:spacing w:after="120"/>
        <w:jc w:val="both"/>
        <w:rPr>
          <w:rFonts w:eastAsia="Times New Roman" w:cs="Arial"/>
          <w:color w:val="000000"/>
          <w:lang w:eastAsia="en-GB"/>
        </w:rPr>
      </w:pPr>
    </w:p>
    <w:p w14:paraId="0C3D19D9" w14:textId="77777777" w:rsidR="009E7FC8" w:rsidRDefault="009E7FC8" w:rsidP="006227F2">
      <w:pPr>
        <w:shd w:val="clear" w:color="auto" w:fill="FFFFFF"/>
        <w:spacing w:after="120"/>
        <w:jc w:val="both"/>
        <w:rPr>
          <w:rFonts w:eastAsia="Times New Roman" w:cs="Arial"/>
          <w:color w:val="000000"/>
          <w:lang w:eastAsia="en-GB"/>
        </w:rPr>
      </w:pPr>
    </w:p>
    <w:p w14:paraId="1F15413F" w14:textId="77777777" w:rsidR="00494B2A" w:rsidRDefault="00494B2A" w:rsidP="006227F2">
      <w:pPr>
        <w:shd w:val="clear" w:color="auto" w:fill="FFFFFF"/>
        <w:spacing w:after="120"/>
        <w:jc w:val="both"/>
        <w:rPr>
          <w:rFonts w:eastAsia="Times New Roman" w:cs="Arial"/>
          <w:color w:val="000000"/>
          <w:lang w:eastAsia="en-GB"/>
        </w:rPr>
      </w:pPr>
    </w:p>
    <w:p w14:paraId="0D74D632" w14:textId="77777777" w:rsidR="00BA444D" w:rsidRDefault="00BA444D" w:rsidP="006227F2">
      <w:pPr>
        <w:shd w:val="clear" w:color="auto" w:fill="FFFFFF"/>
        <w:spacing w:after="120"/>
        <w:jc w:val="both"/>
        <w:rPr>
          <w:rFonts w:eastAsia="Times New Roman" w:cs="Arial"/>
          <w:color w:val="000000"/>
          <w:lang w:eastAsia="en-GB"/>
        </w:rPr>
      </w:pPr>
    </w:p>
    <w:p w14:paraId="5649FA81" w14:textId="77777777" w:rsidR="00BA444D" w:rsidRDefault="00BA444D" w:rsidP="006227F2">
      <w:pPr>
        <w:shd w:val="clear" w:color="auto" w:fill="FFFFFF"/>
        <w:spacing w:after="120"/>
        <w:jc w:val="both"/>
        <w:rPr>
          <w:rFonts w:eastAsia="Times New Roman" w:cs="Arial"/>
          <w:color w:val="000000"/>
          <w:lang w:eastAsia="en-GB"/>
        </w:rPr>
      </w:pPr>
    </w:p>
    <w:p w14:paraId="6F1C057F" w14:textId="77777777" w:rsidR="000D656D" w:rsidRDefault="000D656D" w:rsidP="006227F2">
      <w:pPr>
        <w:shd w:val="clear" w:color="auto" w:fill="FFFFFF"/>
        <w:spacing w:after="120"/>
        <w:jc w:val="both"/>
        <w:rPr>
          <w:rFonts w:eastAsia="Times New Roman" w:cs="Arial"/>
          <w:color w:val="000000"/>
          <w:lang w:eastAsia="en-GB"/>
        </w:rPr>
      </w:pPr>
    </w:p>
    <w:p w14:paraId="210BC2CA" w14:textId="77777777" w:rsidR="000D656D" w:rsidRDefault="000D656D" w:rsidP="006227F2">
      <w:pPr>
        <w:shd w:val="clear" w:color="auto" w:fill="FFFFFF"/>
        <w:spacing w:after="120"/>
        <w:jc w:val="both"/>
        <w:rPr>
          <w:rFonts w:eastAsia="Times New Roman" w:cs="Arial"/>
          <w:color w:val="000000"/>
          <w:lang w:eastAsia="en-GB"/>
        </w:rPr>
      </w:pPr>
    </w:p>
    <w:p w14:paraId="5B3C775A" w14:textId="77777777" w:rsidR="000D656D" w:rsidRDefault="000D656D" w:rsidP="006227F2">
      <w:pPr>
        <w:shd w:val="clear" w:color="auto" w:fill="FFFFFF"/>
        <w:spacing w:after="120"/>
        <w:jc w:val="both"/>
        <w:rPr>
          <w:rFonts w:eastAsia="Times New Roman" w:cs="Arial"/>
          <w:color w:val="000000"/>
          <w:lang w:eastAsia="en-GB"/>
        </w:rPr>
      </w:pPr>
    </w:p>
    <w:p w14:paraId="39BBABD6" w14:textId="77777777" w:rsidR="000D656D" w:rsidRDefault="000D656D" w:rsidP="006227F2">
      <w:pPr>
        <w:shd w:val="clear" w:color="auto" w:fill="FFFFFF"/>
        <w:spacing w:after="120"/>
        <w:jc w:val="both"/>
        <w:rPr>
          <w:rFonts w:eastAsia="Times New Roman" w:cs="Arial"/>
          <w:color w:val="000000"/>
          <w:lang w:eastAsia="en-GB"/>
        </w:rPr>
      </w:pPr>
    </w:p>
    <w:p w14:paraId="6FBBF90C" w14:textId="77777777" w:rsidR="000D656D" w:rsidRDefault="000D656D" w:rsidP="006227F2">
      <w:pPr>
        <w:shd w:val="clear" w:color="auto" w:fill="FFFFFF"/>
        <w:spacing w:after="120"/>
        <w:jc w:val="both"/>
        <w:rPr>
          <w:rFonts w:eastAsia="Times New Roman" w:cs="Arial"/>
          <w:color w:val="000000"/>
          <w:lang w:eastAsia="en-GB"/>
        </w:rPr>
      </w:pPr>
    </w:p>
    <w:p w14:paraId="194E2611" w14:textId="77777777" w:rsidR="009E7FC8" w:rsidRDefault="009E7FC8" w:rsidP="006227F2">
      <w:pPr>
        <w:shd w:val="clear" w:color="auto" w:fill="FFFFFF"/>
        <w:spacing w:after="120"/>
        <w:jc w:val="both"/>
        <w:rPr>
          <w:rFonts w:eastAsia="Times New Roman" w:cs="Arial"/>
          <w:color w:val="000000"/>
          <w:lang w:eastAsia="en-GB"/>
        </w:rPr>
      </w:pPr>
    </w:p>
    <w:p w14:paraId="66171272" w14:textId="77777777" w:rsidR="00C72209" w:rsidRDefault="00C72209" w:rsidP="006227F2">
      <w:pPr>
        <w:shd w:val="clear" w:color="auto" w:fill="FFFFFF"/>
        <w:spacing w:after="120"/>
        <w:jc w:val="both"/>
        <w:rPr>
          <w:rFonts w:eastAsia="Times New Roman" w:cs="Arial"/>
          <w:color w:val="000000"/>
          <w:lang w:eastAsia="en-GB"/>
        </w:rPr>
      </w:pPr>
    </w:p>
    <w:p w14:paraId="1E2B8911" w14:textId="77777777" w:rsidR="009E7FC8" w:rsidRPr="009E7FC8" w:rsidRDefault="009E7FC8" w:rsidP="006227F2">
      <w:pPr>
        <w:shd w:val="clear" w:color="auto" w:fill="FFFFFF"/>
        <w:spacing w:after="120"/>
        <w:jc w:val="both"/>
        <w:rPr>
          <w:rFonts w:asciiTheme="minorHAnsi" w:eastAsia="Times New Roman" w:hAnsiTheme="minorHAnsi" w:cstheme="minorHAnsi"/>
          <w:b/>
          <w:bCs/>
          <w:color w:val="000000"/>
          <w:lang w:eastAsia="en-GB"/>
        </w:rPr>
      </w:pPr>
      <w:r w:rsidRPr="009E7FC8">
        <w:rPr>
          <w:rFonts w:asciiTheme="minorHAnsi" w:eastAsia="Times New Roman" w:hAnsiTheme="minorHAnsi" w:cstheme="minorHAnsi"/>
          <w:b/>
          <w:bCs/>
          <w:color w:val="000000"/>
          <w:lang w:eastAsia="en-GB"/>
        </w:rPr>
        <w:t>APPENDIX 1 – Resources</w:t>
      </w:r>
    </w:p>
    <w:p w14:paraId="07360900" w14:textId="77777777" w:rsidR="009E7FC8" w:rsidRDefault="009E7FC8" w:rsidP="006227F2">
      <w:pPr>
        <w:shd w:val="clear" w:color="auto" w:fill="FFFFFF"/>
        <w:spacing w:after="120"/>
        <w:jc w:val="both"/>
        <w:rPr>
          <w:rFonts w:eastAsia="Times New Roman" w:cs="Arial"/>
          <w:color w:val="000000"/>
          <w:lang w:eastAsia="en-GB"/>
        </w:rPr>
      </w:pPr>
    </w:p>
    <w:p w14:paraId="3F0404D7" w14:textId="77777777" w:rsidR="009E7FC8" w:rsidRPr="00FB4100" w:rsidRDefault="009E7FC8" w:rsidP="009E7FC8">
      <w:pPr>
        <w:shd w:val="clear" w:color="auto" w:fill="FFFFFF"/>
        <w:spacing w:after="120" w:line="276" w:lineRule="auto"/>
        <w:jc w:val="both"/>
        <w:rPr>
          <w:rFonts w:asciiTheme="minorHAnsi" w:eastAsia="Times New Roman" w:hAnsiTheme="minorHAnsi" w:cstheme="minorHAnsi"/>
          <w:b/>
          <w:bCs/>
          <w:color w:val="000000"/>
          <w:lang w:eastAsia="en-GB"/>
        </w:rPr>
      </w:pPr>
      <w:r w:rsidRPr="00FB4100">
        <w:rPr>
          <w:rFonts w:asciiTheme="minorHAnsi" w:eastAsia="Times New Roman" w:hAnsiTheme="minorHAnsi" w:cstheme="minorHAnsi"/>
          <w:b/>
          <w:bCs/>
          <w:color w:val="000000"/>
          <w:lang w:eastAsia="en-GB"/>
        </w:rPr>
        <w:t xml:space="preserve">Welsh Government Attendance Framework </w:t>
      </w:r>
      <w:r>
        <w:rPr>
          <w:rFonts w:asciiTheme="minorHAnsi" w:eastAsia="Times New Roman" w:hAnsiTheme="minorHAnsi" w:cstheme="minorHAnsi"/>
          <w:b/>
          <w:bCs/>
          <w:color w:val="000000"/>
          <w:lang w:eastAsia="en-GB"/>
        </w:rPr>
        <w:t>documents</w:t>
      </w:r>
    </w:p>
    <w:p w14:paraId="183A7CA8" w14:textId="77777777" w:rsidR="009E7FC8" w:rsidRDefault="006A75DB" w:rsidP="009E7FC8">
      <w:pPr>
        <w:pStyle w:val="NormalWeb"/>
        <w:shd w:val="clear" w:color="auto" w:fill="FFFFFF"/>
        <w:spacing w:before="0" w:beforeAutospacing="0" w:after="300" w:afterAutospacing="0" w:line="276" w:lineRule="auto"/>
        <w:jc w:val="both"/>
        <w:rPr>
          <w:rFonts w:ascii="Arial" w:hAnsi="Arial" w:cs="Arial"/>
          <w:b/>
          <w:bCs/>
          <w:color w:val="1F1F1F"/>
          <w:sz w:val="22"/>
          <w:szCs w:val="22"/>
        </w:rPr>
      </w:pPr>
      <w:hyperlink r:id="rId21" w:history="1">
        <w:r w:rsidR="009E7FC8" w:rsidRPr="00FB4100">
          <w:rPr>
            <w:rFonts w:ascii="Arial" w:eastAsiaTheme="minorHAnsi" w:hAnsi="Arial" w:cstheme="minorBidi"/>
            <w:color w:val="0000FF"/>
            <w:szCs w:val="22"/>
            <w:u w:val="single"/>
            <w:lang w:eastAsia="en-US"/>
          </w:rPr>
          <w:t>School attendance and absence | Sub-topic | GOV.WALES</w:t>
        </w:r>
      </w:hyperlink>
    </w:p>
    <w:p w14:paraId="16CCF6A0" w14:textId="77777777" w:rsidR="009E7FC8" w:rsidRDefault="009E7FC8" w:rsidP="006227F2">
      <w:pPr>
        <w:shd w:val="clear" w:color="auto" w:fill="FFFFFF"/>
        <w:spacing w:after="120"/>
        <w:jc w:val="both"/>
        <w:rPr>
          <w:rFonts w:eastAsia="Times New Roman" w:cs="Arial"/>
          <w:color w:val="000000"/>
          <w:lang w:eastAsia="en-GB"/>
        </w:rPr>
      </w:pPr>
    </w:p>
    <w:p w14:paraId="501E1770" w14:textId="4E5145EB" w:rsidR="009E7FC8" w:rsidRDefault="00B114A8" w:rsidP="006227F2">
      <w:pPr>
        <w:shd w:val="clear" w:color="auto" w:fill="FFFFFF"/>
        <w:spacing w:after="120"/>
        <w:jc w:val="both"/>
        <w:rPr>
          <w:rFonts w:asciiTheme="minorHAnsi" w:eastAsia="Times New Roman" w:hAnsiTheme="minorHAnsi" w:cstheme="minorHAnsi"/>
          <w:b/>
          <w:bCs/>
          <w:szCs w:val="24"/>
        </w:rPr>
      </w:pPr>
      <w:r w:rsidRPr="00B114A8">
        <w:rPr>
          <w:rFonts w:asciiTheme="minorHAnsi" w:eastAsia="Times New Roman" w:hAnsiTheme="minorHAnsi" w:cstheme="minorHAnsi"/>
          <w:b/>
          <w:bCs/>
          <w:szCs w:val="24"/>
          <w:highlight w:val="yellow"/>
        </w:rPr>
        <w:t xml:space="preserve">The VOG Attendance Toolkit 2023 resource </w:t>
      </w:r>
      <w:r w:rsidRPr="000D56F5">
        <w:rPr>
          <w:rFonts w:asciiTheme="minorHAnsi" w:eastAsia="Times New Roman" w:hAnsiTheme="minorHAnsi" w:cstheme="minorHAnsi"/>
          <w:b/>
          <w:bCs/>
          <w:szCs w:val="24"/>
          <w:highlight w:val="yellow"/>
        </w:rPr>
        <w:t>pack</w:t>
      </w:r>
      <w:r w:rsidR="000D56F5" w:rsidRPr="000D56F5">
        <w:rPr>
          <w:rFonts w:asciiTheme="minorHAnsi" w:eastAsia="Times New Roman" w:hAnsiTheme="minorHAnsi" w:cstheme="minorHAnsi"/>
          <w:b/>
          <w:bCs/>
          <w:szCs w:val="24"/>
          <w:highlight w:val="yellow"/>
        </w:rPr>
        <w:t xml:space="preserve"> emailed out at start of Academic Year</w:t>
      </w:r>
      <w:r w:rsidR="000D56F5">
        <w:rPr>
          <w:rFonts w:asciiTheme="minorHAnsi" w:eastAsia="Times New Roman" w:hAnsiTheme="minorHAnsi" w:cstheme="minorHAnsi"/>
          <w:b/>
          <w:bCs/>
          <w:szCs w:val="24"/>
        </w:rPr>
        <w:t xml:space="preserve"> </w:t>
      </w:r>
      <w:r w:rsidR="000D56F5" w:rsidRPr="000D56F5">
        <w:rPr>
          <w:rFonts w:asciiTheme="minorHAnsi" w:eastAsia="Times New Roman" w:hAnsiTheme="minorHAnsi" w:cstheme="minorHAnsi"/>
          <w:b/>
          <w:bCs/>
          <w:szCs w:val="24"/>
          <w:highlight w:val="yellow"/>
        </w:rPr>
        <w:t>including:-</w:t>
      </w:r>
    </w:p>
    <w:p w14:paraId="2D76102F" w14:textId="77777777" w:rsidR="00B64A76" w:rsidRPr="00B64A76" w:rsidRDefault="00B64A76" w:rsidP="00B64A76">
      <w:pPr>
        <w:pStyle w:val="ListParagraph"/>
        <w:numPr>
          <w:ilvl w:val="0"/>
          <w:numId w:val="44"/>
        </w:numPr>
        <w:shd w:val="clear" w:color="auto" w:fill="FFFFFF"/>
        <w:spacing w:after="120"/>
        <w:jc w:val="both"/>
        <w:rPr>
          <w:rFonts w:asciiTheme="minorHAnsi" w:eastAsia="Times New Roman" w:hAnsiTheme="minorHAnsi" w:cstheme="minorHAnsi"/>
          <w:szCs w:val="24"/>
        </w:rPr>
      </w:pPr>
      <w:r w:rsidRPr="00B64A76">
        <w:rPr>
          <w:rFonts w:asciiTheme="minorHAnsi" w:eastAsia="Times New Roman" w:hAnsiTheme="minorHAnsi" w:cstheme="minorHAnsi"/>
          <w:szCs w:val="24"/>
        </w:rPr>
        <w:t>Attendance Graduated Support</w:t>
      </w:r>
    </w:p>
    <w:p w14:paraId="2557B584" w14:textId="77777777" w:rsidR="00B64A76" w:rsidRPr="00B64A76" w:rsidRDefault="00B64A76" w:rsidP="00B64A76">
      <w:pPr>
        <w:pStyle w:val="ListParagraph"/>
        <w:numPr>
          <w:ilvl w:val="0"/>
          <w:numId w:val="44"/>
        </w:numPr>
        <w:shd w:val="clear" w:color="auto" w:fill="FFFFFF"/>
        <w:spacing w:after="120"/>
        <w:jc w:val="both"/>
        <w:rPr>
          <w:rFonts w:asciiTheme="minorHAnsi" w:eastAsia="Times New Roman" w:hAnsiTheme="minorHAnsi" w:cstheme="minorHAnsi"/>
          <w:szCs w:val="24"/>
        </w:rPr>
      </w:pPr>
      <w:r w:rsidRPr="00B64A76">
        <w:rPr>
          <w:rFonts w:asciiTheme="minorHAnsi" w:eastAsia="Times New Roman" w:hAnsiTheme="minorHAnsi" w:cstheme="minorHAnsi"/>
          <w:szCs w:val="24"/>
        </w:rPr>
        <w:t>School based tracker for attendance intervention</w:t>
      </w:r>
    </w:p>
    <w:p w14:paraId="30DB45A5" w14:textId="77777777" w:rsidR="00B64A76" w:rsidRPr="00B64A76" w:rsidRDefault="00B64A76" w:rsidP="00B64A76">
      <w:pPr>
        <w:pStyle w:val="ListParagraph"/>
        <w:numPr>
          <w:ilvl w:val="0"/>
          <w:numId w:val="44"/>
        </w:numPr>
        <w:shd w:val="clear" w:color="auto" w:fill="FFFFFF"/>
        <w:spacing w:after="120"/>
        <w:jc w:val="both"/>
        <w:rPr>
          <w:rFonts w:asciiTheme="minorHAnsi" w:eastAsia="Times New Roman" w:hAnsiTheme="minorHAnsi" w:cstheme="minorHAnsi"/>
          <w:szCs w:val="24"/>
        </w:rPr>
      </w:pPr>
      <w:r w:rsidRPr="00B64A76">
        <w:rPr>
          <w:rFonts w:asciiTheme="minorHAnsi" w:eastAsia="Times New Roman" w:hAnsiTheme="minorHAnsi" w:cstheme="minorHAnsi"/>
          <w:szCs w:val="24"/>
        </w:rPr>
        <w:t>School based tracker for fortnightly attendance data analysis</w:t>
      </w:r>
    </w:p>
    <w:p w14:paraId="17723C0D" w14:textId="1FC36FDE" w:rsidR="000D56F5" w:rsidRDefault="00B64A76" w:rsidP="000D56F5">
      <w:pPr>
        <w:pStyle w:val="ListParagraph"/>
        <w:numPr>
          <w:ilvl w:val="0"/>
          <w:numId w:val="44"/>
        </w:numPr>
        <w:shd w:val="clear" w:color="auto" w:fill="FFFFFF"/>
        <w:spacing w:after="120"/>
        <w:jc w:val="both"/>
        <w:rPr>
          <w:rFonts w:asciiTheme="minorHAnsi" w:eastAsia="Times New Roman" w:hAnsiTheme="minorHAnsi" w:cstheme="minorHAnsi"/>
          <w:szCs w:val="24"/>
        </w:rPr>
      </w:pPr>
      <w:r w:rsidRPr="00B64A76">
        <w:rPr>
          <w:rFonts w:asciiTheme="minorHAnsi" w:eastAsia="Times New Roman" w:hAnsiTheme="minorHAnsi" w:cstheme="minorHAnsi"/>
          <w:szCs w:val="24"/>
        </w:rPr>
        <w:t>School based Attendance Letters</w:t>
      </w:r>
    </w:p>
    <w:p w14:paraId="5841B910" w14:textId="2F3DD9FB" w:rsidR="000D56F5" w:rsidRPr="000D56F5" w:rsidRDefault="000D56F5" w:rsidP="000D56F5">
      <w:pPr>
        <w:pStyle w:val="ListParagraph"/>
        <w:numPr>
          <w:ilvl w:val="0"/>
          <w:numId w:val="44"/>
        </w:numPr>
        <w:shd w:val="clear" w:color="auto" w:fill="FFFFFF"/>
        <w:spacing w:after="120"/>
        <w:jc w:val="both"/>
        <w:rPr>
          <w:rFonts w:asciiTheme="minorHAnsi" w:eastAsia="Times New Roman" w:hAnsiTheme="minorHAnsi" w:cstheme="minorHAnsi"/>
          <w:szCs w:val="24"/>
        </w:rPr>
      </w:pPr>
      <w:r>
        <w:rPr>
          <w:rFonts w:asciiTheme="minorHAnsi" w:eastAsia="Times New Roman" w:hAnsiTheme="minorHAnsi" w:cstheme="minorHAnsi"/>
          <w:szCs w:val="24"/>
        </w:rPr>
        <w:t>Audit document</w:t>
      </w:r>
    </w:p>
    <w:p w14:paraId="457B15CB" w14:textId="77777777" w:rsidR="00B64A76" w:rsidRDefault="00B64A76" w:rsidP="006227F2">
      <w:pPr>
        <w:shd w:val="clear" w:color="auto" w:fill="FFFFFF"/>
        <w:spacing w:after="120"/>
        <w:jc w:val="both"/>
        <w:rPr>
          <w:rFonts w:eastAsia="Times New Roman" w:cs="Arial"/>
          <w:color w:val="000000"/>
          <w:lang w:eastAsia="en-GB"/>
        </w:rPr>
      </w:pPr>
    </w:p>
    <w:p w14:paraId="1DFFE2B1" w14:textId="77777777" w:rsidR="009E7FC8" w:rsidRPr="006E2E37" w:rsidRDefault="009E7FC8" w:rsidP="006227F2">
      <w:pPr>
        <w:shd w:val="clear" w:color="auto" w:fill="FFFFFF"/>
        <w:spacing w:after="120"/>
        <w:jc w:val="both"/>
        <w:rPr>
          <w:rFonts w:eastAsia="Times New Roman" w:cs="Arial"/>
          <w:color w:val="000000"/>
          <w:lang w:eastAsia="en-GB"/>
        </w:rPr>
      </w:pPr>
    </w:p>
    <w:sectPr w:rsidR="009E7FC8" w:rsidRPr="006E2E37" w:rsidSect="00F326F5">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44448E" w14:textId="77777777" w:rsidR="006A75DB" w:rsidRDefault="006A75DB" w:rsidP="00185522">
      <w:r>
        <w:separator/>
      </w:r>
    </w:p>
  </w:endnote>
  <w:endnote w:type="continuationSeparator" w:id="0">
    <w:p w14:paraId="69CBAA86" w14:textId="77777777" w:rsidR="006A75DB" w:rsidRDefault="006A75DB" w:rsidP="00185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ymbolMT">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rutiger 45 Light">
    <w:altName w:val="Calibri"/>
    <w:panose1 w:val="00000000000000000000"/>
    <w:charset w:val="00"/>
    <w:family w:val="swiss"/>
    <w:notTrueType/>
    <w:pitch w:val="default"/>
    <w:sig w:usb0="00000003" w:usb1="00000000" w:usb2="00000000" w:usb3="00000000" w:csb0="00000001" w:csb1="00000000"/>
  </w:font>
  <w:font w:name="Frutiger LT Std 45 Light">
    <w:altName w:val="Calibri"/>
    <w:charset w:val="00"/>
    <w:family w:val="swiss"/>
    <w:pitch w:val="variable"/>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2173263"/>
      <w:docPartObj>
        <w:docPartGallery w:val="Page Numbers (Bottom of Page)"/>
        <w:docPartUnique/>
      </w:docPartObj>
    </w:sdtPr>
    <w:sdtEndPr>
      <w:rPr>
        <w:noProof/>
      </w:rPr>
    </w:sdtEndPr>
    <w:sdtContent>
      <w:p w14:paraId="47E3678B" w14:textId="0F591001" w:rsidR="00260844" w:rsidRDefault="00F326F5">
        <w:pPr>
          <w:pStyle w:val="Footer"/>
          <w:jc w:val="right"/>
          <w:rPr>
            <w:noProof/>
          </w:rPr>
        </w:pPr>
        <w:r>
          <w:fldChar w:fldCharType="begin"/>
        </w:r>
        <w:r>
          <w:instrText xml:space="preserve"> PAGE   \* MERGEFORMAT </w:instrText>
        </w:r>
        <w:r>
          <w:fldChar w:fldCharType="separate"/>
        </w:r>
        <w:r w:rsidR="006861C0">
          <w:rPr>
            <w:noProof/>
          </w:rPr>
          <w:t>1</w:t>
        </w:r>
        <w:r>
          <w:rPr>
            <w:noProof/>
          </w:rPr>
          <w:fldChar w:fldCharType="end"/>
        </w:r>
      </w:p>
      <w:p w14:paraId="7A0822FF" w14:textId="77777777" w:rsidR="00260844" w:rsidRDefault="006A75DB">
        <w:pPr>
          <w:pStyle w:val="Footer"/>
          <w:jc w:val="right"/>
          <w:rPr>
            <w:noProof/>
          </w:rPr>
        </w:pPr>
      </w:p>
    </w:sdtContent>
  </w:sdt>
  <w:p w14:paraId="2533993C" w14:textId="77777777" w:rsidR="00F326F5" w:rsidRDefault="00260844">
    <w:pPr>
      <w:pStyle w:val="Footer"/>
      <w:jc w:val="right"/>
    </w:pPr>
    <w:r w:rsidRPr="00260844">
      <w:rPr>
        <w:sz w:val="16"/>
        <w:szCs w:val="16"/>
      </w:rPr>
      <w:t xml:space="preserve"> VOG Attendance Policy 2023-24</w:t>
    </w:r>
  </w:p>
  <w:p w14:paraId="478A4B5E" w14:textId="77777777" w:rsidR="00185522" w:rsidRDefault="0018552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9B8A3A" w14:textId="77777777" w:rsidR="006A75DB" w:rsidRDefault="006A75DB" w:rsidP="00185522">
      <w:r>
        <w:separator/>
      </w:r>
    </w:p>
  </w:footnote>
  <w:footnote w:type="continuationSeparator" w:id="0">
    <w:p w14:paraId="2B85F80F" w14:textId="77777777" w:rsidR="006A75DB" w:rsidRDefault="006A75DB" w:rsidP="0018552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56C56" w14:textId="77777777" w:rsidR="00185522" w:rsidRPr="00185522" w:rsidRDefault="00185522">
    <w:pPr>
      <w:pStyle w:val="Header"/>
      <w:rPr>
        <w:sz w:val="16"/>
        <w:szCs w:val="16"/>
      </w:rPr>
    </w:pPr>
    <w:r>
      <w:rPr>
        <w:rFonts w:cstheme="minorHAnsi"/>
        <w:b/>
        <w:noProof/>
        <w:lang w:eastAsia="en-GB"/>
      </w:rPr>
      <w:drawing>
        <wp:inline distT="0" distB="0" distL="0" distR="0" wp14:anchorId="56BE98C1" wp14:editId="68F70CF0">
          <wp:extent cx="507411" cy="461434"/>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480" cy="470590"/>
                  </a:xfrm>
                  <a:prstGeom prst="rect">
                    <a:avLst/>
                  </a:prstGeom>
                  <a:noFill/>
                </pic:spPr>
              </pic:pic>
            </a:graphicData>
          </a:graphic>
        </wp:inline>
      </w:drawing>
    </w:r>
    <w:r>
      <w:tab/>
    </w:r>
    <w:r>
      <w:tab/>
    </w:r>
  </w:p>
  <w:p w14:paraId="4B69EDFE" w14:textId="77777777" w:rsidR="00185522" w:rsidRDefault="0018552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lowerLetter"/>
      <w:lvlText w:val="(%1)"/>
      <w:lvlJc w:val="left"/>
      <w:pPr>
        <w:tabs>
          <w:tab w:val="num" w:pos="1440"/>
        </w:tabs>
        <w:ind w:left="1440" w:hanging="720"/>
      </w:pPr>
      <w:rPr>
        <w:rFonts w:ascii="Arial" w:hAnsi="Arial" w:cs="Arial"/>
        <w:sz w:val="22"/>
        <w:szCs w:val="22"/>
      </w:r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 w15:restartNumberingAfterBreak="0">
    <w:nsid w:val="00BF56AD"/>
    <w:multiLevelType w:val="hybridMultilevel"/>
    <w:tmpl w:val="E9562A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50180"/>
    <w:multiLevelType w:val="hybridMultilevel"/>
    <w:tmpl w:val="773E1F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8F0745"/>
    <w:multiLevelType w:val="hybridMultilevel"/>
    <w:tmpl w:val="0B421F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7E84FA5"/>
    <w:multiLevelType w:val="hybridMultilevel"/>
    <w:tmpl w:val="7D3CE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AC7605"/>
    <w:multiLevelType w:val="hybridMultilevel"/>
    <w:tmpl w:val="C44AF08E"/>
    <w:lvl w:ilvl="0" w:tplc="69CC2B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633DE0"/>
    <w:multiLevelType w:val="hybridMultilevel"/>
    <w:tmpl w:val="33802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852027"/>
    <w:multiLevelType w:val="hybridMultilevel"/>
    <w:tmpl w:val="5698730A"/>
    <w:lvl w:ilvl="0" w:tplc="69CC2B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8D38C1"/>
    <w:multiLevelType w:val="hybridMultilevel"/>
    <w:tmpl w:val="F53E0D8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8311FCF"/>
    <w:multiLevelType w:val="hybridMultilevel"/>
    <w:tmpl w:val="F5B6E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59490E"/>
    <w:multiLevelType w:val="hybridMultilevel"/>
    <w:tmpl w:val="B3A2F2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3185859"/>
    <w:multiLevelType w:val="hybridMultilevel"/>
    <w:tmpl w:val="2ABE2C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67540F"/>
    <w:multiLevelType w:val="singleLevel"/>
    <w:tmpl w:val="1B364BA6"/>
    <w:lvl w:ilvl="0">
      <w:start w:val="1"/>
      <w:numFmt w:val="lowerLetter"/>
      <w:lvlText w:val="%1)"/>
      <w:lvlJc w:val="left"/>
      <w:pPr>
        <w:tabs>
          <w:tab w:val="num" w:pos="1440"/>
        </w:tabs>
        <w:ind w:left="1440" w:hanging="720"/>
      </w:pPr>
    </w:lvl>
  </w:abstractNum>
  <w:abstractNum w:abstractNumId="13" w15:restartNumberingAfterBreak="0">
    <w:nsid w:val="376D208B"/>
    <w:multiLevelType w:val="hybridMultilevel"/>
    <w:tmpl w:val="736C66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882071B"/>
    <w:multiLevelType w:val="hybridMultilevel"/>
    <w:tmpl w:val="9A08C68C"/>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5" w15:restartNumberingAfterBreak="0">
    <w:nsid w:val="39A81A2C"/>
    <w:multiLevelType w:val="hybridMultilevel"/>
    <w:tmpl w:val="84006934"/>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3B26584F"/>
    <w:multiLevelType w:val="hybridMultilevel"/>
    <w:tmpl w:val="85849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325962"/>
    <w:multiLevelType w:val="hybridMultilevel"/>
    <w:tmpl w:val="9C503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731FD7"/>
    <w:multiLevelType w:val="hybridMultilevel"/>
    <w:tmpl w:val="027CC8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581C898C">
      <w:start w:val="444"/>
      <w:numFmt w:val="bullet"/>
      <w:lvlText w:val="•"/>
      <w:lvlJc w:val="left"/>
      <w:pPr>
        <w:ind w:left="2160" w:hanging="360"/>
      </w:pPr>
      <w:rPr>
        <w:rFonts w:ascii="SymbolMT" w:eastAsia="Calibri" w:hAnsi="SymbolMT" w:cs="SymbolMT"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C15973"/>
    <w:multiLevelType w:val="hybridMultilevel"/>
    <w:tmpl w:val="9C866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597FEC"/>
    <w:multiLevelType w:val="hybridMultilevel"/>
    <w:tmpl w:val="CF186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A437F7"/>
    <w:multiLevelType w:val="hybridMultilevel"/>
    <w:tmpl w:val="6D62E1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AAC7FB2"/>
    <w:multiLevelType w:val="hybridMultilevel"/>
    <w:tmpl w:val="2FAC4B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BC51AB2"/>
    <w:multiLevelType w:val="hybridMultilevel"/>
    <w:tmpl w:val="A69AE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8C35C4"/>
    <w:multiLevelType w:val="hybridMultilevel"/>
    <w:tmpl w:val="D6809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78171C"/>
    <w:multiLevelType w:val="hybridMultilevel"/>
    <w:tmpl w:val="7A322CE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2177D7D"/>
    <w:multiLevelType w:val="hybridMultilevel"/>
    <w:tmpl w:val="D780F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5A0BDC"/>
    <w:multiLevelType w:val="hybridMultilevel"/>
    <w:tmpl w:val="A2DAF7D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9AB424C"/>
    <w:multiLevelType w:val="multilevel"/>
    <w:tmpl w:val="1910F3CC"/>
    <w:lvl w:ilvl="0">
      <w:start w:val="3"/>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15:restartNumberingAfterBreak="0">
    <w:nsid w:val="5E4077CC"/>
    <w:multiLevelType w:val="hybridMultilevel"/>
    <w:tmpl w:val="AD588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E66DDC"/>
    <w:multiLevelType w:val="hybridMultilevel"/>
    <w:tmpl w:val="DEEECF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5FEF2667"/>
    <w:multiLevelType w:val="multilevel"/>
    <w:tmpl w:val="7CA098EA"/>
    <w:lvl w:ilvl="0">
      <w:start w:val="1"/>
      <w:numFmt w:val="decimal"/>
      <w:lvlText w:val="%1"/>
      <w:lvlJc w:val="left"/>
      <w:pPr>
        <w:tabs>
          <w:tab w:val="num" w:pos="737"/>
        </w:tabs>
        <w:ind w:left="737" w:hanging="737"/>
      </w:pPr>
      <w:rPr>
        <w:rFonts w:ascii="Arial" w:hAnsi="Arial" w:hint="default"/>
        <w:b/>
        <w:i w:val="0"/>
        <w:sz w:val="24"/>
      </w:rPr>
    </w:lvl>
    <w:lvl w:ilvl="1">
      <w:start w:val="1"/>
      <w:numFmt w:val="decimal"/>
      <w:lvlRestart w:val="0"/>
      <w:lvlText w:val="%1.%2"/>
      <w:lvlJc w:val="left"/>
      <w:pPr>
        <w:tabs>
          <w:tab w:val="num" w:pos="737"/>
        </w:tabs>
        <w:ind w:left="737" w:hanging="737"/>
      </w:pPr>
      <w:rPr>
        <w:rFonts w:ascii="Arial" w:hAnsi="Arial" w:hint="default"/>
        <w:b/>
        <w:i w:val="0"/>
        <w:sz w:val="24"/>
      </w:rPr>
    </w:lvl>
    <w:lvl w:ilvl="2">
      <w:start w:val="1"/>
      <w:numFmt w:val="decimal"/>
      <w:lvlText w:val="%1.%2.%3"/>
      <w:lvlJc w:val="left"/>
      <w:pPr>
        <w:tabs>
          <w:tab w:val="num" w:pos="737"/>
        </w:tabs>
        <w:ind w:left="737" w:hanging="737"/>
      </w:pPr>
      <w:rPr>
        <w:rFonts w:ascii="Arial" w:hAnsi="Arial" w:hint="default"/>
        <w:b w:val="0"/>
        <w:i w:val="0"/>
        <w:sz w:val="24"/>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61013E4A"/>
    <w:multiLevelType w:val="hybridMultilevel"/>
    <w:tmpl w:val="D0607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B96E2F"/>
    <w:multiLevelType w:val="hybridMultilevel"/>
    <w:tmpl w:val="91EA2B7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4" w15:restartNumberingAfterBreak="0">
    <w:nsid w:val="66DA0C59"/>
    <w:multiLevelType w:val="hybridMultilevel"/>
    <w:tmpl w:val="DAA8F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3071A4"/>
    <w:multiLevelType w:val="hybridMultilevel"/>
    <w:tmpl w:val="C9066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976412"/>
    <w:multiLevelType w:val="hybridMultilevel"/>
    <w:tmpl w:val="C204B306"/>
    <w:lvl w:ilvl="0" w:tplc="69CC2BF8">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7" w15:restartNumberingAfterBreak="0">
    <w:nsid w:val="680B306C"/>
    <w:multiLevelType w:val="hybridMultilevel"/>
    <w:tmpl w:val="C4FC7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424BFB"/>
    <w:multiLevelType w:val="hybridMultilevel"/>
    <w:tmpl w:val="5FA84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AC2A05"/>
    <w:multiLevelType w:val="hybridMultilevel"/>
    <w:tmpl w:val="5686D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7F1AF0"/>
    <w:multiLevelType w:val="hybridMultilevel"/>
    <w:tmpl w:val="436CF4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89B3739"/>
    <w:multiLevelType w:val="hybridMultilevel"/>
    <w:tmpl w:val="70E22A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8C55F2C"/>
    <w:multiLevelType w:val="hybridMultilevel"/>
    <w:tmpl w:val="AF82867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3" w15:restartNumberingAfterBreak="0">
    <w:nsid w:val="79395299"/>
    <w:multiLevelType w:val="hybridMultilevel"/>
    <w:tmpl w:val="B8C4DF3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79FA518C"/>
    <w:multiLevelType w:val="hybridMultilevel"/>
    <w:tmpl w:val="6C8CD290"/>
    <w:lvl w:ilvl="0" w:tplc="69CC2B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D45C4C"/>
    <w:multiLevelType w:val="hybridMultilevel"/>
    <w:tmpl w:val="7F7C4804"/>
    <w:lvl w:ilvl="0" w:tplc="69CC2B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92322E"/>
    <w:multiLevelType w:val="hybridMultilevel"/>
    <w:tmpl w:val="AB0C97F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489AD1D8">
      <w:start w:val="1"/>
      <w:numFmt w:val="lowerLetter"/>
      <w:lvlText w:val="%5)"/>
      <w:lvlJc w:val="left"/>
      <w:pPr>
        <w:tabs>
          <w:tab w:val="num" w:pos="3600"/>
        </w:tabs>
        <w:ind w:left="3600" w:hanging="360"/>
      </w:pPr>
      <w:rPr>
        <w:rFont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B945F3"/>
    <w:multiLevelType w:val="hybridMultilevel"/>
    <w:tmpl w:val="89DC5D34"/>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31"/>
  </w:num>
  <w:num w:numId="2">
    <w:abstractNumId w:val="46"/>
  </w:num>
  <w:num w:numId="3">
    <w:abstractNumId w:val="22"/>
  </w:num>
  <w:num w:numId="4">
    <w:abstractNumId w:val="27"/>
  </w:num>
  <w:num w:numId="5">
    <w:abstractNumId w:val="43"/>
  </w:num>
  <w:num w:numId="6">
    <w:abstractNumId w:val="16"/>
  </w:num>
  <w:num w:numId="7">
    <w:abstractNumId w:val="9"/>
  </w:num>
  <w:num w:numId="8">
    <w:abstractNumId w:val="2"/>
  </w:num>
  <w:num w:numId="9">
    <w:abstractNumId w:val="26"/>
  </w:num>
  <w:num w:numId="10">
    <w:abstractNumId w:val="18"/>
  </w:num>
  <w:num w:numId="11">
    <w:abstractNumId w:val="24"/>
  </w:num>
  <w:num w:numId="12">
    <w:abstractNumId w:val="10"/>
  </w:num>
  <w:num w:numId="13">
    <w:abstractNumId w:val="23"/>
  </w:num>
  <w:num w:numId="14">
    <w:abstractNumId w:val="3"/>
  </w:num>
  <w:num w:numId="15">
    <w:abstractNumId w:val="33"/>
  </w:num>
  <w:num w:numId="16">
    <w:abstractNumId w:val="40"/>
  </w:num>
  <w:num w:numId="17">
    <w:abstractNumId w:val="21"/>
  </w:num>
  <w:num w:numId="18">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num>
  <w:num w:numId="20">
    <w:abstractNumId w:val="25"/>
  </w:num>
  <w:num w:numId="21">
    <w:abstractNumId w:val="11"/>
  </w:num>
  <w:num w:numId="22">
    <w:abstractNumId w:val="1"/>
  </w:num>
  <w:num w:numId="23">
    <w:abstractNumId w:val="39"/>
  </w:num>
  <w:num w:numId="24">
    <w:abstractNumId w:val="38"/>
  </w:num>
  <w:num w:numId="25">
    <w:abstractNumId w:val="41"/>
  </w:num>
  <w:num w:numId="26">
    <w:abstractNumId w:val="47"/>
  </w:num>
  <w:num w:numId="27">
    <w:abstractNumId w:val="0"/>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8">
    <w:abstractNumId w:val="17"/>
  </w:num>
  <w:num w:numId="29">
    <w:abstractNumId w:val="6"/>
  </w:num>
  <w:num w:numId="30">
    <w:abstractNumId w:val="29"/>
  </w:num>
  <w:num w:numId="31">
    <w:abstractNumId w:val="37"/>
  </w:num>
  <w:num w:numId="32">
    <w:abstractNumId w:val="4"/>
  </w:num>
  <w:num w:numId="33">
    <w:abstractNumId w:val="7"/>
  </w:num>
  <w:num w:numId="34">
    <w:abstractNumId w:val="5"/>
  </w:num>
  <w:num w:numId="35">
    <w:abstractNumId w:val="15"/>
  </w:num>
  <w:num w:numId="36">
    <w:abstractNumId w:val="34"/>
  </w:num>
  <w:num w:numId="37">
    <w:abstractNumId w:val="44"/>
  </w:num>
  <w:num w:numId="38">
    <w:abstractNumId w:val="45"/>
  </w:num>
  <w:num w:numId="39">
    <w:abstractNumId w:val="36"/>
  </w:num>
  <w:num w:numId="40">
    <w:abstractNumId w:val="19"/>
  </w:num>
  <w:num w:numId="41">
    <w:abstractNumId w:val="42"/>
  </w:num>
  <w:num w:numId="42">
    <w:abstractNumId w:val="35"/>
  </w:num>
  <w:num w:numId="43">
    <w:abstractNumId w:val="8"/>
  </w:num>
  <w:num w:numId="44">
    <w:abstractNumId w:val="20"/>
  </w:num>
  <w:num w:numId="45">
    <w:abstractNumId w:val="30"/>
  </w:num>
  <w:num w:numId="46">
    <w:abstractNumId w:val="14"/>
  </w:num>
  <w:num w:numId="47">
    <w:abstractNumId w:val="13"/>
  </w:num>
  <w:num w:numId="4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532"/>
    <w:rsid w:val="000115BC"/>
    <w:rsid w:val="000267A4"/>
    <w:rsid w:val="000637ED"/>
    <w:rsid w:val="000D56F5"/>
    <w:rsid w:val="000D656D"/>
    <w:rsid w:val="001122FD"/>
    <w:rsid w:val="001379AC"/>
    <w:rsid w:val="00141659"/>
    <w:rsid w:val="001648DD"/>
    <w:rsid w:val="00183946"/>
    <w:rsid w:val="00185522"/>
    <w:rsid w:val="001A6432"/>
    <w:rsid w:val="001D229F"/>
    <w:rsid w:val="001D6956"/>
    <w:rsid w:val="001F365C"/>
    <w:rsid w:val="00206FF5"/>
    <w:rsid w:val="00240810"/>
    <w:rsid w:val="00260844"/>
    <w:rsid w:val="00266F37"/>
    <w:rsid w:val="00283BB2"/>
    <w:rsid w:val="00290815"/>
    <w:rsid w:val="002A3AE9"/>
    <w:rsid w:val="003008C6"/>
    <w:rsid w:val="00322B9A"/>
    <w:rsid w:val="00396B00"/>
    <w:rsid w:val="003C1DDE"/>
    <w:rsid w:val="003E7B06"/>
    <w:rsid w:val="0040446D"/>
    <w:rsid w:val="00406D46"/>
    <w:rsid w:val="00455238"/>
    <w:rsid w:val="00464C15"/>
    <w:rsid w:val="00484E86"/>
    <w:rsid w:val="00486B03"/>
    <w:rsid w:val="00494B2A"/>
    <w:rsid w:val="004C1272"/>
    <w:rsid w:val="004E139B"/>
    <w:rsid w:val="004E47AE"/>
    <w:rsid w:val="00501A98"/>
    <w:rsid w:val="005201D0"/>
    <w:rsid w:val="005204A5"/>
    <w:rsid w:val="0052079C"/>
    <w:rsid w:val="00571794"/>
    <w:rsid w:val="005924BA"/>
    <w:rsid w:val="00592683"/>
    <w:rsid w:val="00592E8C"/>
    <w:rsid w:val="005B3A04"/>
    <w:rsid w:val="0060195A"/>
    <w:rsid w:val="006227F2"/>
    <w:rsid w:val="006861C0"/>
    <w:rsid w:val="006A75DB"/>
    <w:rsid w:val="006E3F6A"/>
    <w:rsid w:val="007059CC"/>
    <w:rsid w:val="007740BE"/>
    <w:rsid w:val="00783B7E"/>
    <w:rsid w:val="00794A7A"/>
    <w:rsid w:val="007A03F4"/>
    <w:rsid w:val="007C4093"/>
    <w:rsid w:val="00820841"/>
    <w:rsid w:val="00857871"/>
    <w:rsid w:val="008617B0"/>
    <w:rsid w:val="00875558"/>
    <w:rsid w:val="008C1AC1"/>
    <w:rsid w:val="009438D3"/>
    <w:rsid w:val="00952802"/>
    <w:rsid w:val="0096622B"/>
    <w:rsid w:val="009A68CA"/>
    <w:rsid w:val="009D647C"/>
    <w:rsid w:val="009E7FC8"/>
    <w:rsid w:val="00A41F0C"/>
    <w:rsid w:val="00A75F9A"/>
    <w:rsid w:val="00A92825"/>
    <w:rsid w:val="00AD63EA"/>
    <w:rsid w:val="00AF0C07"/>
    <w:rsid w:val="00B114A8"/>
    <w:rsid w:val="00B14B7F"/>
    <w:rsid w:val="00B30AD2"/>
    <w:rsid w:val="00B5523E"/>
    <w:rsid w:val="00B64A76"/>
    <w:rsid w:val="00B64B77"/>
    <w:rsid w:val="00B6500C"/>
    <w:rsid w:val="00B81593"/>
    <w:rsid w:val="00B84666"/>
    <w:rsid w:val="00B94603"/>
    <w:rsid w:val="00BA444D"/>
    <w:rsid w:val="00BC67E3"/>
    <w:rsid w:val="00BD0D00"/>
    <w:rsid w:val="00BE0699"/>
    <w:rsid w:val="00C0415D"/>
    <w:rsid w:val="00C33219"/>
    <w:rsid w:val="00C372DA"/>
    <w:rsid w:val="00C5281B"/>
    <w:rsid w:val="00C60F1C"/>
    <w:rsid w:val="00C653BB"/>
    <w:rsid w:val="00C72209"/>
    <w:rsid w:val="00CA6391"/>
    <w:rsid w:val="00D27AF4"/>
    <w:rsid w:val="00DC7F1A"/>
    <w:rsid w:val="00E27928"/>
    <w:rsid w:val="00E67AB5"/>
    <w:rsid w:val="00E92321"/>
    <w:rsid w:val="00EA54FD"/>
    <w:rsid w:val="00EC75D8"/>
    <w:rsid w:val="00F326F5"/>
    <w:rsid w:val="00F36F0C"/>
    <w:rsid w:val="00F66532"/>
    <w:rsid w:val="00FB4100"/>
    <w:rsid w:val="00FE0D08"/>
    <w:rsid w:val="00FF4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C0821D"/>
  <w15:chartTrackingRefBased/>
  <w15:docId w15:val="{888E17B0-576D-418F-B23E-0257A6EE6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5522"/>
    <w:pPr>
      <w:spacing w:after="0" w:line="240" w:lineRule="auto"/>
    </w:pPr>
    <w:rPr>
      <w:rFonts w:ascii="Arial" w:hAnsi="Arial"/>
      <w:sz w:val="24"/>
    </w:rPr>
  </w:style>
  <w:style w:type="paragraph" w:styleId="Heading1">
    <w:name w:val="heading 1"/>
    <w:basedOn w:val="Normal"/>
    <w:next w:val="Normal"/>
    <w:link w:val="Heading1Char"/>
    <w:autoRedefine/>
    <w:qFormat/>
    <w:rsid w:val="00266F37"/>
    <w:pPr>
      <w:keepNext/>
      <w:jc w:val="center"/>
      <w:outlineLvl w:val="0"/>
    </w:pPr>
    <w:rPr>
      <w:rFonts w:eastAsia="Times New Roman" w:cs="Times New Roman"/>
      <w:b/>
      <w:sz w:val="36"/>
      <w:szCs w:val="24"/>
    </w:rPr>
  </w:style>
  <w:style w:type="paragraph" w:styleId="Heading2">
    <w:name w:val="heading 2"/>
    <w:basedOn w:val="Normal"/>
    <w:next w:val="Normal"/>
    <w:link w:val="Heading2Char"/>
    <w:qFormat/>
    <w:rsid w:val="006227F2"/>
    <w:pPr>
      <w:keepNext/>
      <w:tabs>
        <w:tab w:val="num" w:pos="737"/>
      </w:tabs>
      <w:spacing w:before="240" w:after="120"/>
      <w:ind w:left="737" w:hanging="737"/>
      <w:outlineLvl w:val="1"/>
    </w:pPr>
    <w:rPr>
      <w:rFonts w:eastAsia="Times New Roman" w:cs="Times New Roman"/>
      <w:b/>
      <w:bCs/>
      <w:iCs/>
      <w:szCs w:val="28"/>
      <w:lang w:val="x-none" w:eastAsia="x-none"/>
    </w:rPr>
  </w:style>
  <w:style w:type="paragraph" w:styleId="Heading3">
    <w:name w:val="heading 3"/>
    <w:basedOn w:val="Normal"/>
    <w:next w:val="Normal"/>
    <w:link w:val="Heading3Char"/>
    <w:autoRedefine/>
    <w:unhideWhenUsed/>
    <w:qFormat/>
    <w:rsid w:val="00266F37"/>
    <w:pPr>
      <w:keepNext/>
      <w:keepLines/>
      <w:spacing w:before="200" w:after="12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66F37"/>
    <w:rPr>
      <w:rFonts w:ascii="Arial" w:eastAsia="Times New Roman" w:hAnsi="Arial" w:cs="Times New Roman"/>
      <w:b/>
      <w:sz w:val="36"/>
      <w:szCs w:val="24"/>
    </w:rPr>
  </w:style>
  <w:style w:type="character" w:customStyle="1" w:styleId="Heading3Char">
    <w:name w:val="Heading 3 Char"/>
    <w:basedOn w:val="DefaultParagraphFont"/>
    <w:link w:val="Heading3"/>
    <w:rsid w:val="00266F37"/>
    <w:rPr>
      <w:rFonts w:ascii="Arial" w:eastAsiaTheme="majorEastAsia" w:hAnsi="Arial" w:cstheme="majorBidi"/>
      <w:b/>
      <w:bCs/>
      <w:sz w:val="24"/>
    </w:rPr>
  </w:style>
  <w:style w:type="character" w:styleId="Hyperlink">
    <w:name w:val="Hyperlink"/>
    <w:uiPriority w:val="99"/>
    <w:unhideWhenUsed/>
    <w:rsid w:val="00F66532"/>
    <w:rPr>
      <w:color w:val="0000FF"/>
      <w:u w:val="single"/>
    </w:rPr>
  </w:style>
  <w:style w:type="character" w:styleId="FollowedHyperlink">
    <w:name w:val="FollowedHyperlink"/>
    <w:basedOn w:val="DefaultParagraphFont"/>
    <w:uiPriority w:val="99"/>
    <w:semiHidden/>
    <w:unhideWhenUsed/>
    <w:rsid w:val="00F66532"/>
    <w:rPr>
      <w:color w:val="800080" w:themeColor="followedHyperlink"/>
      <w:u w:val="single"/>
    </w:rPr>
  </w:style>
  <w:style w:type="character" w:customStyle="1" w:styleId="Heading2Char">
    <w:name w:val="Heading 2 Char"/>
    <w:basedOn w:val="DefaultParagraphFont"/>
    <w:link w:val="Heading2"/>
    <w:rsid w:val="006227F2"/>
    <w:rPr>
      <w:rFonts w:ascii="Arial" w:eastAsia="Times New Roman" w:hAnsi="Arial" w:cs="Times New Roman"/>
      <w:b/>
      <w:bCs/>
      <w:iCs/>
      <w:sz w:val="24"/>
      <w:szCs w:val="28"/>
      <w:lang w:val="x-none" w:eastAsia="x-none"/>
    </w:rPr>
  </w:style>
  <w:style w:type="paragraph" w:styleId="FootnoteText">
    <w:name w:val="footnote text"/>
    <w:basedOn w:val="Normal"/>
    <w:link w:val="FootnoteTextChar"/>
    <w:semiHidden/>
    <w:rsid w:val="006227F2"/>
    <w:rPr>
      <w:rFonts w:eastAsia="Times New Roman" w:cs="Times New Roman"/>
      <w:bCs/>
      <w:sz w:val="20"/>
      <w:szCs w:val="20"/>
      <w:lang w:val="x-none" w:eastAsia="x-none"/>
    </w:rPr>
  </w:style>
  <w:style w:type="character" w:customStyle="1" w:styleId="FootnoteTextChar">
    <w:name w:val="Footnote Text Char"/>
    <w:basedOn w:val="DefaultParagraphFont"/>
    <w:link w:val="FootnoteText"/>
    <w:semiHidden/>
    <w:rsid w:val="006227F2"/>
    <w:rPr>
      <w:rFonts w:ascii="Arial" w:eastAsia="Times New Roman" w:hAnsi="Arial" w:cs="Times New Roman"/>
      <w:bCs/>
      <w:sz w:val="20"/>
      <w:szCs w:val="20"/>
      <w:lang w:val="x-none" w:eastAsia="x-none"/>
    </w:rPr>
  </w:style>
  <w:style w:type="character" w:styleId="FootnoteReference">
    <w:name w:val="footnote reference"/>
    <w:semiHidden/>
    <w:rsid w:val="006227F2"/>
    <w:rPr>
      <w:vertAlign w:val="superscript"/>
    </w:rPr>
  </w:style>
  <w:style w:type="paragraph" w:styleId="BodyTextIndent2">
    <w:name w:val="Body Text Indent 2"/>
    <w:basedOn w:val="Normal"/>
    <w:link w:val="BodyTextIndent2Char"/>
    <w:rsid w:val="006227F2"/>
    <w:pPr>
      <w:ind w:left="360"/>
    </w:pPr>
    <w:rPr>
      <w:rFonts w:eastAsia="Times New Roman" w:cs="Times New Roman"/>
      <w:bCs/>
      <w:szCs w:val="24"/>
      <w:lang w:val="x-none" w:eastAsia="x-none"/>
    </w:rPr>
  </w:style>
  <w:style w:type="character" w:customStyle="1" w:styleId="BodyTextIndent2Char">
    <w:name w:val="Body Text Indent 2 Char"/>
    <w:basedOn w:val="DefaultParagraphFont"/>
    <w:link w:val="BodyTextIndent2"/>
    <w:rsid w:val="006227F2"/>
    <w:rPr>
      <w:rFonts w:ascii="Arial" w:eastAsia="Times New Roman" w:hAnsi="Arial" w:cs="Times New Roman"/>
      <w:bCs/>
      <w:sz w:val="24"/>
      <w:szCs w:val="24"/>
      <w:lang w:val="x-none" w:eastAsia="x-none"/>
    </w:rPr>
  </w:style>
  <w:style w:type="paragraph" w:styleId="ListParagraph">
    <w:name w:val="List Paragraph"/>
    <w:basedOn w:val="Normal"/>
    <w:uiPriority w:val="34"/>
    <w:qFormat/>
    <w:rsid w:val="006227F2"/>
    <w:pPr>
      <w:spacing w:after="200" w:line="276" w:lineRule="auto"/>
      <w:ind w:left="720"/>
      <w:contextualSpacing/>
    </w:pPr>
    <w:rPr>
      <w:rFonts w:ascii="Calibri" w:eastAsia="Calibri" w:hAnsi="Calibri" w:cs="Times New Roman"/>
    </w:rPr>
  </w:style>
  <w:style w:type="paragraph" w:styleId="BodyText">
    <w:name w:val="Body Text"/>
    <w:basedOn w:val="Normal"/>
    <w:link w:val="BodyTextChar"/>
    <w:uiPriority w:val="99"/>
    <w:unhideWhenUsed/>
    <w:rsid w:val="006227F2"/>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6227F2"/>
    <w:rPr>
      <w:rFonts w:ascii="Calibri" w:eastAsia="Calibri" w:hAnsi="Calibri" w:cs="Times New Roman"/>
    </w:rPr>
  </w:style>
  <w:style w:type="paragraph" w:styleId="BalloonText">
    <w:name w:val="Balloon Text"/>
    <w:basedOn w:val="Normal"/>
    <w:link w:val="BalloonTextChar"/>
    <w:uiPriority w:val="99"/>
    <w:semiHidden/>
    <w:unhideWhenUsed/>
    <w:rsid w:val="006227F2"/>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6227F2"/>
    <w:rPr>
      <w:rFonts w:ascii="Segoe UI" w:eastAsia="Calibri" w:hAnsi="Segoe UI" w:cs="Segoe UI"/>
      <w:sz w:val="18"/>
      <w:szCs w:val="18"/>
    </w:rPr>
  </w:style>
  <w:style w:type="paragraph" w:customStyle="1" w:styleId="Default">
    <w:name w:val="Default"/>
    <w:rsid w:val="006227F2"/>
    <w:pPr>
      <w:autoSpaceDE w:val="0"/>
      <w:autoSpaceDN w:val="0"/>
      <w:adjustRightInd w:val="0"/>
      <w:spacing w:after="0" w:line="240" w:lineRule="auto"/>
    </w:pPr>
    <w:rPr>
      <w:rFonts w:ascii="Arial" w:eastAsia="Calibri" w:hAnsi="Arial" w:cs="Arial"/>
      <w:color w:val="000000"/>
      <w:sz w:val="24"/>
      <w:szCs w:val="24"/>
      <w:lang w:eastAsia="en-GB"/>
    </w:rPr>
  </w:style>
  <w:style w:type="paragraph" w:customStyle="1" w:styleId="Pa25">
    <w:name w:val="Pa25"/>
    <w:basedOn w:val="Default"/>
    <w:next w:val="Default"/>
    <w:uiPriority w:val="99"/>
    <w:rsid w:val="006227F2"/>
    <w:pPr>
      <w:spacing w:line="241" w:lineRule="atLeast"/>
    </w:pPr>
    <w:rPr>
      <w:rFonts w:ascii="Frutiger 45 Light" w:hAnsi="Frutiger 45 Light" w:cs="Times New Roman"/>
      <w:color w:val="auto"/>
    </w:rPr>
  </w:style>
  <w:style w:type="paragraph" w:customStyle="1" w:styleId="Pa3">
    <w:name w:val="Pa3"/>
    <w:basedOn w:val="Default"/>
    <w:next w:val="Default"/>
    <w:uiPriority w:val="99"/>
    <w:rsid w:val="006227F2"/>
    <w:pPr>
      <w:spacing w:line="241" w:lineRule="atLeast"/>
    </w:pPr>
    <w:rPr>
      <w:rFonts w:ascii="Frutiger LT Std 45 Light" w:hAnsi="Frutiger LT Std 45 Light" w:cs="Times New Roman"/>
      <w:color w:val="auto"/>
    </w:rPr>
  </w:style>
  <w:style w:type="character" w:customStyle="1" w:styleId="UnresolvedMention">
    <w:name w:val="Unresolved Mention"/>
    <w:uiPriority w:val="99"/>
    <w:semiHidden/>
    <w:unhideWhenUsed/>
    <w:rsid w:val="006227F2"/>
    <w:rPr>
      <w:color w:val="605E5C"/>
      <w:shd w:val="clear" w:color="auto" w:fill="E1DFDD"/>
    </w:rPr>
  </w:style>
  <w:style w:type="paragraph" w:styleId="Footer">
    <w:name w:val="footer"/>
    <w:basedOn w:val="Normal"/>
    <w:link w:val="FooterChar"/>
    <w:uiPriority w:val="99"/>
    <w:unhideWhenUsed/>
    <w:rsid w:val="006227F2"/>
    <w:pPr>
      <w:tabs>
        <w:tab w:val="center" w:pos="4513"/>
        <w:tab w:val="right" w:pos="9026"/>
      </w:tabs>
    </w:pPr>
    <w:rPr>
      <w:rFonts w:eastAsia="Calibri" w:cs="Times New Roman"/>
    </w:rPr>
  </w:style>
  <w:style w:type="character" w:customStyle="1" w:styleId="FooterChar">
    <w:name w:val="Footer Char"/>
    <w:basedOn w:val="DefaultParagraphFont"/>
    <w:link w:val="Footer"/>
    <w:uiPriority w:val="99"/>
    <w:rsid w:val="006227F2"/>
    <w:rPr>
      <w:rFonts w:ascii="Arial" w:eastAsia="Calibri" w:hAnsi="Arial" w:cs="Times New Roman"/>
      <w:sz w:val="24"/>
    </w:rPr>
  </w:style>
  <w:style w:type="paragraph" w:styleId="NoSpacing">
    <w:name w:val="No Spacing"/>
    <w:uiPriority w:val="1"/>
    <w:qFormat/>
    <w:rsid w:val="006227F2"/>
    <w:pPr>
      <w:spacing w:after="0" w:line="240" w:lineRule="auto"/>
    </w:pPr>
    <w:rPr>
      <w:rFonts w:ascii="Calibri" w:eastAsia="Calibri" w:hAnsi="Calibri" w:cs="Times New Roman"/>
    </w:rPr>
  </w:style>
  <w:style w:type="paragraph" w:styleId="NormalWeb">
    <w:name w:val="Normal (Web)"/>
    <w:basedOn w:val="Normal"/>
    <w:uiPriority w:val="99"/>
    <w:unhideWhenUsed/>
    <w:rsid w:val="006227F2"/>
    <w:pPr>
      <w:spacing w:before="100" w:beforeAutospacing="1" w:after="100" w:afterAutospacing="1"/>
    </w:pPr>
    <w:rPr>
      <w:rFonts w:ascii="Times New Roman" w:eastAsia="Times New Roman" w:hAnsi="Times New Roman" w:cs="Times New Roman"/>
      <w:szCs w:val="24"/>
      <w:lang w:eastAsia="en-GB"/>
    </w:rPr>
  </w:style>
  <w:style w:type="character" w:styleId="CommentReference">
    <w:name w:val="annotation reference"/>
    <w:uiPriority w:val="99"/>
    <w:semiHidden/>
    <w:unhideWhenUsed/>
    <w:rsid w:val="006227F2"/>
    <w:rPr>
      <w:sz w:val="16"/>
      <w:szCs w:val="16"/>
    </w:rPr>
  </w:style>
  <w:style w:type="paragraph" w:styleId="CommentText">
    <w:name w:val="annotation text"/>
    <w:basedOn w:val="Normal"/>
    <w:link w:val="CommentTextChar"/>
    <w:uiPriority w:val="99"/>
    <w:semiHidden/>
    <w:unhideWhenUsed/>
    <w:rsid w:val="006227F2"/>
    <w:rPr>
      <w:rFonts w:eastAsia="Calibri" w:cs="Times New Roman"/>
      <w:sz w:val="20"/>
      <w:szCs w:val="20"/>
    </w:rPr>
  </w:style>
  <w:style w:type="character" w:customStyle="1" w:styleId="CommentTextChar">
    <w:name w:val="Comment Text Char"/>
    <w:basedOn w:val="DefaultParagraphFont"/>
    <w:link w:val="CommentText"/>
    <w:uiPriority w:val="99"/>
    <w:semiHidden/>
    <w:rsid w:val="006227F2"/>
    <w:rPr>
      <w:rFonts w:ascii="Arial" w:eastAsia="Calibri" w:hAnsi="Arial" w:cs="Times New Roman"/>
      <w:sz w:val="20"/>
      <w:szCs w:val="20"/>
    </w:rPr>
  </w:style>
  <w:style w:type="paragraph" w:styleId="Header">
    <w:name w:val="header"/>
    <w:basedOn w:val="Normal"/>
    <w:link w:val="HeaderChar"/>
    <w:uiPriority w:val="99"/>
    <w:unhideWhenUsed/>
    <w:rsid w:val="006227F2"/>
    <w:pPr>
      <w:tabs>
        <w:tab w:val="center" w:pos="4513"/>
        <w:tab w:val="right" w:pos="9026"/>
      </w:tabs>
      <w:spacing w:after="200" w:line="276" w:lineRule="auto"/>
    </w:pPr>
    <w:rPr>
      <w:rFonts w:ascii="Calibri" w:eastAsia="Calibri" w:hAnsi="Calibri" w:cs="Times New Roman"/>
    </w:rPr>
  </w:style>
  <w:style w:type="character" w:customStyle="1" w:styleId="HeaderChar">
    <w:name w:val="Header Char"/>
    <w:basedOn w:val="DefaultParagraphFont"/>
    <w:link w:val="Header"/>
    <w:uiPriority w:val="99"/>
    <w:rsid w:val="006227F2"/>
    <w:rPr>
      <w:rFonts w:ascii="Calibri" w:eastAsia="Calibri" w:hAnsi="Calibri" w:cs="Times New Roman"/>
    </w:rPr>
  </w:style>
  <w:style w:type="paragraph" w:styleId="CommentSubject">
    <w:name w:val="annotation subject"/>
    <w:basedOn w:val="CommentText"/>
    <w:next w:val="CommentText"/>
    <w:link w:val="CommentSubjectChar"/>
    <w:uiPriority w:val="99"/>
    <w:semiHidden/>
    <w:unhideWhenUsed/>
    <w:rsid w:val="006227F2"/>
    <w:pPr>
      <w:spacing w:after="200" w:line="276" w:lineRule="auto"/>
    </w:pPr>
    <w:rPr>
      <w:rFonts w:ascii="Calibri" w:hAnsi="Calibri"/>
      <w:b/>
      <w:bCs/>
    </w:rPr>
  </w:style>
  <w:style w:type="character" w:customStyle="1" w:styleId="CommentSubjectChar">
    <w:name w:val="Comment Subject Char"/>
    <w:basedOn w:val="CommentTextChar"/>
    <w:link w:val="CommentSubject"/>
    <w:uiPriority w:val="99"/>
    <w:semiHidden/>
    <w:rsid w:val="006227F2"/>
    <w:rPr>
      <w:rFonts w:ascii="Calibri" w:eastAsia="Calibri" w:hAnsi="Calibri" w:cs="Times New Roman"/>
      <w:b/>
      <w:bCs/>
      <w:sz w:val="20"/>
      <w:szCs w:val="20"/>
    </w:rPr>
  </w:style>
  <w:style w:type="paragraph" w:styleId="Revision">
    <w:name w:val="Revision"/>
    <w:hidden/>
    <w:uiPriority w:val="99"/>
    <w:semiHidden/>
    <w:rsid w:val="006227F2"/>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624932">
      <w:bodyDiv w:val="1"/>
      <w:marLeft w:val="0"/>
      <w:marRight w:val="0"/>
      <w:marTop w:val="0"/>
      <w:marBottom w:val="0"/>
      <w:divBdr>
        <w:top w:val="none" w:sz="0" w:space="0" w:color="auto"/>
        <w:left w:val="none" w:sz="0" w:space="0" w:color="auto"/>
        <w:bottom w:val="none" w:sz="0" w:space="0" w:color="auto"/>
        <w:right w:val="none" w:sz="0" w:space="0" w:color="auto"/>
      </w:divBdr>
    </w:div>
    <w:div w:id="1367176079">
      <w:bodyDiv w:val="1"/>
      <w:marLeft w:val="0"/>
      <w:marRight w:val="0"/>
      <w:marTop w:val="0"/>
      <w:marBottom w:val="0"/>
      <w:divBdr>
        <w:top w:val="none" w:sz="0" w:space="0" w:color="auto"/>
        <w:left w:val="none" w:sz="0" w:space="0" w:color="auto"/>
        <w:bottom w:val="none" w:sz="0" w:space="0" w:color="auto"/>
        <w:right w:val="none" w:sz="0" w:space="0" w:color="auto"/>
      </w:divBdr>
    </w:div>
    <w:div w:id="1695498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wales/sites/default/files/publications/2018-03/guidance-on-school-attendance-codes.pdf" TargetMode="External"/><Relationship Id="rId18" Type="http://schemas.openxmlformats.org/officeDocument/2006/relationships/hyperlink" Target="https://www.gov.wales/sites/default/files/publications/2023-05/elective-home-education-guidance-may-2023.pdf" TargetMode="External"/><Relationship Id="rId3" Type="http://schemas.openxmlformats.org/officeDocument/2006/relationships/customXml" Target="../customXml/item3.xml"/><Relationship Id="rId21" Type="http://schemas.openxmlformats.org/officeDocument/2006/relationships/hyperlink" Target="https://www.gov.wales/school-attendance-and-absence" TargetMode="Externa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hyperlink" Target="mailto:Inclusionteamreferrals@valeofglamorgan.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wales/sites/default/files/publications/2020-09/statutory-guidance-help-prevent-children-young-people-missing-education.pdf" TargetMode="External"/><Relationship Id="rId20" Type="http://schemas.openxmlformats.org/officeDocument/2006/relationships/hyperlink" Target="mailto:Inclusionteamreferrals@valeofglamorgan.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Inclusionteamreferrals@valeofglamorgan.gov.uk"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gov.wales/home-education-handbook-home-educators-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ov.wales/sites/default/files/publications/2018-03/guidance-on-penalty-notices-for-regular-non-attendance-at-school.pdf"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4DD1B8AF84E34981F405D5E04FC4D9" ma:contentTypeVersion="7" ma:contentTypeDescription="Create a new document." ma:contentTypeScope="" ma:versionID="5b4430573bb17407f9f7a7d42a49f8db">
  <xsd:schema xmlns:xsd="http://www.w3.org/2001/XMLSchema" xmlns:xs="http://www.w3.org/2001/XMLSchema" xmlns:p="http://schemas.microsoft.com/office/2006/metadata/properties" xmlns:ns3="2198b450-d326-420e-82f3-bc5c08d2ece7" xmlns:ns4="7d9a17b9-16bf-411e-85e6-3962facb2a37" targetNamespace="http://schemas.microsoft.com/office/2006/metadata/properties" ma:root="true" ma:fieldsID="a3d30c04f470462913513394dc72dc67" ns3:_="" ns4:_="">
    <xsd:import namespace="2198b450-d326-420e-82f3-bc5c08d2ece7"/>
    <xsd:import namespace="7d9a17b9-16bf-411e-85e6-3962facb2a3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98b450-d326-420e-82f3-bc5c08d2ec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9a17b9-16bf-411e-85e6-3962facb2a3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198b450-d326-420e-82f3-bc5c08d2ece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04A2A8-33F7-4A42-8877-8F50F44021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98b450-d326-420e-82f3-bc5c08d2ece7"/>
    <ds:schemaRef ds:uri="7d9a17b9-16bf-411e-85e6-3962facb2a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844740-EC11-42D9-B5F3-6689516C0E95}">
  <ds:schemaRefs>
    <ds:schemaRef ds:uri="http://schemas.microsoft.com/sharepoint/v3/contenttype/forms"/>
  </ds:schemaRefs>
</ds:datastoreItem>
</file>

<file path=customXml/itemProps3.xml><?xml version="1.0" encoding="utf-8"?>
<ds:datastoreItem xmlns:ds="http://schemas.openxmlformats.org/officeDocument/2006/customXml" ds:itemID="{D2D321C0-E30A-4BFD-8BC5-01C558B5D544}">
  <ds:schemaRefs>
    <ds:schemaRef ds:uri="http://schemas.microsoft.com/office/2006/metadata/properties"/>
    <ds:schemaRef ds:uri="http://schemas.microsoft.com/office/infopath/2007/PartnerControls"/>
    <ds:schemaRef ds:uri="2198b450-d326-420e-82f3-bc5c08d2ece7"/>
  </ds:schemaRefs>
</ds:datastoreItem>
</file>

<file path=customXml/itemProps4.xml><?xml version="1.0" encoding="utf-8"?>
<ds:datastoreItem xmlns:ds="http://schemas.openxmlformats.org/officeDocument/2006/customXml" ds:itemID="{181494CE-845A-42EA-AEA2-C315D5DF6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3816</Words>
  <Characters>21757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Cowan, Suzanne</dc:creator>
  <cp:keywords/>
  <dc:description/>
  <cp:lastModifiedBy>R HARDY (St Illtyd Primary School)</cp:lastModifiedBy>
  <cp:revision>2</cp:revision>
  <cp:lastPrinted>2023-08-23T15:27:00Z</cp:lastPrinted>
  <dcterms:created xsi:type="dcterms:W3CDTF">2024-01-17T13:32:00Z</dcterms:created>
  <dcterms:modified xsi:type="dcterms:W3CDTF">2024-01-17T13:32:00Z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0x0101008F4DD1B8AF84E34981F405D5E04FC4D9</vt:lpwstr>
  </property>
</Properties>
</file>